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E9" w:rsidRDefault="005E53EA" w:rsidP="005E53EA">
      <w:pPr>
        <w:pStyle w:val="a4"/>
        <w:shd w:val="clear" w:color="auto" w:fill="auto"/>
        <w:spacing w:before="355" w:after="0" w:line="322" w:lineRule="exact"/>
        <w:ind w:left="4111" w:firstLine="0"/>
        <w:jc w:val="right"/>
      </w:pPr>
      <w:r>
        <w:t>Приложение 3                                                                          к Порядку проведения проверки инвестиционных проектов на предмет эффективности использования средств бюджета Андрюшинского муниципального образования, направляемых на капитальные вложения</w:t>
      </w:r>
    </w:p>
    <w:p w:rsidR="005E53EA" w:rsidRDefault="005E53EA" w:rsidP="005E53EA">
      <w:pPr>
        <w:pStyle w:val="a4"/>
        <w:shd w:val="clear" w:color="auto" w:fill="auto"/>
        <w:spacing w:before="355" w:after="0" w:line="322" w:lineRule="exact"/>
        <w:ind w:left="20" w:firstLine="0"/>
      </w:pPr>
    </w:p>
    <w:p w:rsidR="00BF3DE9" w:rsidRDefault="00BF3DE9" w:rsidP="00BF3DE9">
      <w:pPr>
        <w:pStyle w:val="a4"/>
        <w:shd w:val="clear" w:color="auto" w:fill="auto"/>
        <w:spacing w:before="355" w:after="0" w:line="322" w:lineRule="exact"/>
        <w:ind w:left="20" w:firstLine="0"/>
      </w:pPr>
      <w:r>
        <w:t>ФОРМА ЗАКЛЮЧЕНИЯ О РЕЗУЛЬТАТАХ ПРОВЕРКИ ИНВЕСТИЦИОННЫХ ПРОЕКТОВ НА ПРЕДМЕТ ЭФФЕКТИВНОСТИ</w:t>
      </w:r>
    </w:p>
    <w:p w:rsidR="00BF3DE9" w:rsidRDefault="00BF3DE9" w:rsidP="00BF3DE9">
      <w:pPr>
        <w:pStyle w:val="a4"/>
        <w:shd w:val="clear" w:color="auto" w:fill="auto"/>
        <w:spacing w:before="0" w:after="300" w:line="322" w:lineRule="exact"/>
        <w:ind w:left="20" w:firstLine="0"/>
      </w:pPr>
      <w:r>
        <w:t xml:space="preserve">ИСПОЛЬЗОВАНИЯ СРЕДСТВ </w:t>
      </w:r>
      <w:r w:rsidR="0042402F">
        <w:t xml:space="preserve">БЮДЖЕТА АНДРЮШИНСКОГО СЕЛЬСКОГО ПОСЕЛЕНИЯ </w:t>
      </w:r>
      <w:r>
        <w:t xml:space="preserve"> </w:t>
      </w:r>
      <w:r w:rsidR="0042402F">
        <w:t>КУЙТУНСКОГО РАЙОНА ИРКУТСКОЙ</w:t>
      </w:r>
      <w:r>
        <w:t xml:space="preserve"> ОБЛАСТИ, НАПРАВЛЯЕМЫХ НА КАПИТАЛЬНЫЕ ВЛОЖЕНИЯ</w:t>
      </w:r>
    </w:p>
    <w:p w:rsidR="00BF3DE9" w:rsidRDefault="00BF3DE9" w:rsidP="00BF3DE9">
      <w:pPr>
        <w:pStyle w:val="a4"/>
        <w:shd w:val="clear" w:color="auto" w:fill="auto"/>
        <w:spacing w:before="0" w:after="0" w:line="322" w:lineRule="exact"/>
        <w:ind w:left="20" w:right="300" w:firstLine="0"/>
        <w:jc w:val="both"/>
      </w:pPr>
      <w:r>
        <w:t>В соответс</w:t>
      </w:r>
      <w:r w:rsidR="00134050">
        <w:t>твии с постановлением Андрюшинского</w:t>
      </w:r>
      <w:r>
        <w:t xml:space="preserve"> муниципального</w:t>
      </w:r>
      <w:r w:rsidR="00134050">
        <w:t xml:space="preserve"> образования</w:t>
      </w:r>
      <w:r w:rsidR="005E53EA">
        <w:t xml:space="preserve"> от 27.05.2016 № 22</w:t>
      </w:r>
      <w:r>
        <w:t xml:space="preserve"> «Об утверждении Порядка проведения проверки инвестиционных проектов на предмет эффективности использования средств бюд</w:t>
      </w:r>
      <w:r w:rsidR="005E53EA">
        <w:t>жета Андрюшинского муниципального образования</w:t>
      </w:r>
      <w:r>
        <w:t>, направляемых на капитальные вложени</w:t>
      </w:r>
      <w:r w:rsidR="00134050">
        <w:t>я» Специалист по финансово-экономическим вопросам</w:t>
      </w:r>
      <w:r>
        <w:t xml:space="preserve"> провел проверку инвестиционного проекта</w:t>
      </w:r>
    </w:p>
    <w:p w:rsidR="00BF3DE9" w:rsidRDefault="00BF3DE9" w:rsidP="00BF3DE9">
      <w:pPr>
        <w:pStyle w:val="a4"/>
        <w:shd w:val="clear" w:color="auto" w:fill="auto"/>
        <w:tabs>
          <w:tab w:val="left" w:leader="underscore" w:pos="2530"/>
        </w:tabs>
        <w:spacing w:before="0" w:after="8" w:line="260" w:lineRule="exact"/>
        <w:ind w:left="20" w:firstLine="0"/>
        <w:jc w:val="both"/>
      </w:pPr>
      <w:r>
        <w:t>«</w:t>
      </w:r>
      <w:r>
        <w:tab/>
        <w:t>».</w:t>
      </w:r>
    </w:p>
    <w:p w:rsidR="00BF3DE9" w:rsidRDefault="00BF3DE9" w:rsidP="00BF3DE9">
      <w:pPr>
        <w:pStyle w:val="a4"/>
        <w:shd w:val="clear" w:color="auto" w:fill="auto"/>
        <w:spacing w:before="0" w:after="0" w:line="322" w:lineRule="exact"/>
        <w:ind w:left="20" w:right="300" w:firstLine="0"/>
        <w:jc w:val="both"/>
      </w:pPr>
      <w:r>
        <w:t>1. Сведения об инвестиционном проекте, представленном для проведения проверки на предмет эффективности использования сре</w:t>
      </w:r>
      <w:r w:rsidR="00134050">
        <w:t>дств бюджета Андрюшинского муниципального образования</w:t>
      </w:r>
      <w:r>
        <w:t>, направляемых на капитальные вложения, согласно паспорту инвестиционного проекта.</w:t>
      </w:r>
    </w:p>
    <w:p w:rsidR="00BF3DE9" w:rsidRDefault="00BF3DE9" w:rsidP="00BF3DE9">
      <w:pPr>
        <w:pStyle w:val="a4"/>
        <w:shd w:val="clear" w:color="auto" w:fill="auto"/>
        <w:tabs>
          <w:tab w:val="left" w:pos="4023"/>
          <w:tab w:val="left" w:pos="8358"/>
        </w:tabs>
        <w:spacing w:before="0" w:after="349" w:line="322" w:lineRule="exact"/>
        <w:ind w:left="20" w:firstLine="0"/>
        <w:jc w:val="both"/>
      </w:pPr>
      <w:r>
        <w:t>Наименование</w:t>
      </w:r>
      <w:r>
        <w:tab/>
        <w:t>инвестиционного</w:t>
      </w:r>
      <w:r>
        <w:tab/>
        <w:t>проекта:</w:t>
      </w:r>
    </w:p>
    <w:p w:rsidR="00BF3DE9" w:rsidRDefault="00BF3DE9" w:rsidP="00BF3DE9">
      <w:pPr>
        <w:pStyle w:val="a4"/>
        <w:shd w:val="clear" w:color="auto" w:fill="auto"/>
        <w:tabs>
          <w:tab w:val="left" w:pos="4206"/>
          <w:tab w:val="left" w:pos="8132"/>
        </w:tabs>
        <w:spacing w:before="0" w:after="303" w:line="260" w:lineRule="exact"/>
        <w:ind w:left="20" w:firstLine="0"/>
        <w:jc w:val="both"/>
      </w:pPr>
      <w:r>
        <w:t>Наименование</w:t>
      </w:r>
      <w:r>
        <w:tab/>
        <w:t>организации</w:t>
      </w:r>
      <w:r>
        <w:tab/>
        <w:t>заявителя:</w:t>
      </w:r>
    </w:p>
    <w:p w:rsidR="00BF3DE9" w:rsidRDefault="00BF3DE9" w:rsidP="00BF3DE9">
      <w:pPr>
        <w:pStyle w:val="a4"/>
        <w:shd w:val="clear" w:color="auto" w:fill="auto"/>
        <w:spacing w:before="0" w:after="0" w:line="322" w:lineRule="exact"/>
        <w:ind w:left="20" w:firstLine="0"/>
        <w:jc w:val="both"/>
      </w:pPr>
      <w:r>
        <w:t>Реквизиты комплекта документов, представленных заявителем:</w:t>
      </w:r>
    </w:p>
    <w:p w:rsidR="00BF3DE9" w:rsidRDefault="00BF3DE9" w:rsidP="00BF3DE9">
      <w:pPr>
        <w:pStyle w:val="a4"/>
        <w:shd w:val="clear" w:color="auto" w:fill="auto"/>
        <w:tabs>
          <w:tab w:val="left" w:pos="303"/>
        </w:tabs>
        <w:spacing w:before="0" w:after="0" w:line="322" w:lineRule="exact"/>
        <w:ind w:left="20" w:firstLine="0"/>
        <w:jc w:val="both"/>
      </w:pPr>
      <w:r>
        <w:t>а)</w:t>
      </w:r>
      <w:r>
        <w:tab/>
        <w:t>заявление на проведение проверки инвестиционного проекта;</w:t>
      </w:r>
    </w:p>
    <w:p w:rsidR="00BF3DE9" w:rsidRDefault="00BF3DE9" w:rsidP="00BF3DE9">
      <w:pPr>
        <w:pStyle w:val="a4"/>
        <w:shd w:val="clear" w:color="auto" w:fill="auto"/>
        <w:tabs>
          <w:tab w:val="left" w:pos="318"/>
        </w:tabs>
        <w:spacing w:before="0" w:after="0" w:line="322" w:lineRule="exact"/>
        <w:ind w:left="20" w:firstLine="0"/>
        <w:jc w:val="both"/>
      </w:pPr>
      <w:r>
        <w:t>б)</w:t>
      </w:r>
      <w:r>
        <w:tab/>
        <w:t>паспорт инвестиционного проекта;</w:t>
      </w:r>
    </w:p>
    <w:p w:rsidR="00BF3DE9" w:rsidRDefault="00BF3DE9" w:rsidP="00BF3DE9">
      <w:pPr>
        <w:pStyle w:val="a4"/>
        <w:shd w:val="clear" w:color="auto" w:fill="auto"/>
        <w:tabs>
          <w:tab w:val="left" w:pos="548"/>
        </w:tabs>
        <w:spacing w:before="0" w:after="0" w:line="322" w:lineRule="exact"/>
        <w:ind w:left="20" w:right="300" w:firstLine="0"/>
        <w:jc w:val="both"/>
      </w:pPr>
      <w:r>
        <w:t>в)</w:t>
      </w:r>
      <w:r>
        <w:tab/>
        <w:t>обоснование экономической целесообразности, объема и сроков осуществления капитальных вложений;</w:t>
      </w:r>
    </w:p>
    <w:p w:rsidR="00BF3DE9" w:rsidRDefault="00BF3DE9" w:rsidP="00BF3DE9">
      <w:pPr>
        <w:pStyle w:val="a4"/>
        <w:shd w:val="clear" w:color="auto" w:fill="auto"/>
        <w:tabs>
          <w:tab w:val="left" w:pos="370"/>
        </w:tabs>
        <w:spacing w:before="0" w:after="0" w:line="322" w:lineRule="exact"/>
        <w:ind w:left="20" w:right="300" w:firstLine="0"/>
        <w:jc w:val="both"/>
      </w:pPr>
      <w:r>
        <w:t>г)</w:t>
      </w:r>
      <w:r>
        <w:tab/>
        <w:t>задание на проектирование или иной исходный технический документ, устанавливающий комплекс технических требований, требований к объему, срокам проведения работ, содержанию и форме представления результатов работ;</w:t>
      </w:r>
    </w:p>
    <w:p w:rsidR="00BF3DE9" w:rsidRDefault="00BF3DE9" w:rsidP="00BF3DE9">
      <w:pPr>
        <w:pStyle w:val="a4"/>
        <w:shd w:val="clear" w:color="auto" w:fill="auto"/>
        <w:tabs>
          <w:tab w:val="left" w:pos="586"/>
        </w:tabs>
        <w:spacing w:before="0" w:after="0" w:line="322" w:lineRule="exact"/>
        <w:ind w:left="20" w:right="300" w:firstLine="0"/>
        <w:jc w:val="both"/>
      </w:pPr>
      <w:proofErr w:type="spellStart"/>
      <w:r>
        <w:t>д</w:t>
      </w:r>
      <w:proofErr w:type="spellEnd"/>
      <w:r>
        <w:t>)</w:t>
      </w:r>
      <w:r>
        <w:tab/>
        <w:t>копия положительного заключения государственной экспертизы проектной документации и результатов инженерных изысканий;</w:t>
      </w:r>
    </w:p>
    <w:p w:rsidR="00BF3DE9" w:rsidRDefault="00BF3DE9" w:rsidP="00BF3DE9">
      <w:pPr>
        <w:pStyle w:val="a4"/>
        <w:shd w:val="clear" w:color="auto" w:fill="auto"/>
        <w:tabs>
          <w:tab w:val="left" w:pos="351"/>
        </w:tabs>
        <w:spacing w:before="0" w:after="0" w:line="322" w:lineRule="exact"/>
        <w:ind w:left="20" w:right="20" w:firstLine="0"/>
        <w:jc w:val="both"/>
      </w:pPr>
      <w:r>
        <w:t>е)</w:t>
      </w:r>
      <w:r>
        <w:tab/>
        <w:t>документальное подтверждение участников реализации инвестиционного проекта об осуществлении финансирования (софинансирования) этого проекта и намечаемом размере финансирования (софинансирования) за счет сре</w:t>
      </w:r>
      <w:r w:rsidR="00134050">
        <w:t>дств бюджета Андрюшинского муниципального образования</w:t>
      </w:r>
      <w:r>
        <w:t xml:space="preserve"> и внебюджетных источников финансирования;</w:t>
      </w:r>
    </w:p>
    <w:p w:rsidR="00BF3DE9" w:rsidRDefault="00BF3DE9" w:rsidP="00BF3DE9">
      <w:pPr>
        <w:pStyle w:val="a4"/>
        <w:shd w:val="clear" w:color="auto" w:fill="auto"/>
        <w:tabs>
          <w:tab w:val="left" w:pos="524"/>
        </w:tabs>
        <w:spacing w:before="0" w:after="0" w:line="322" w:lineRule="exact"/>
        <w:ind w:left="20" w:right="20" w:firstLine="0"/>
        <w:jc w:val="both"/>
      </w:pPr>
      <w:r>
        <w:lastRenderedPageBreak/>
        <w:t>ж)</w:t>
      </w:r>
      <w:r>
        <w:tab/>
        <w:t>сведения и материалы для расчета интегральной оценки, включая качественные и количественные показатели (показатель) планируемых результатов реализации инвестиционного проекта, в том числе сведения по проекту-аналогу;</w:t>
      </w:r>
    </w:p>
    <w:p w:rsidR="00BF3DE9" w:rsidRDefault="00BF3DE9" w:rsidP="00BF3DE9">
      <w:pPr>
        <w:pStyle w:val="a4"/>
        <w:shd w:val="clear" w:color="auto" w:fill="auto"/>
        <w:tabs>
          <w:tab w:val="left" w:pos="361"/>
        </w:tabs>
        <w:spacing w:before="0" w:after="0" w:line="322" w:lineRule="exact"/>
        <w:ind w:left="20" w:right="20" w:firstLine="0"/>
        <w:jc w:val="both"/>
      </w:pPr>
      <w:proofErr w:type="spellStart"/>
      <w:r>
        <w:t>з</w:t>
      </w:r>
      <w:proofErr w:type="spellEnd"/>
      <w:r>
        <w:t>)</w:t>
      </w:r>
      <w:r>
        <w:tab/>
        <w:t xml:space="preserve">расчет интегральной оценки, проведенный заявителем в соответствии с Методикой </w:t>
      </w:r>
      <w:proofErr w:type="gramStart"/>
      <w:r>
        <w:t>оценки эффективности использования сре</w:t>
      </w:r>
      <w:r w:rsidR="00134050">
        <w:t>дств бюджета</w:t>
      </w:r>
      <w:proofErr w:type="gramEnd"/>
      <w:r w:rsidR="00134050">
        <w:t xml:space="preserve"> Андрюшинского муниципального образования</w:t>
      </w:r>
      <w:r>
        <w:t>, направляемых на капитальные вложения;</w:t>
      </w:r>
    </w:p>
    <w:p w:rsidR="00BF3DE9" w:rsidRDefault="00BF3DE9" w:rsidP="00BF3DE9">
      <w:pPr>
        <w:pStyle w:val="a4"/>
        <w:shd w:val="clear" w:color="auto" w:fill="auto"/>
        <w:tabs>
          <w:tab w:val="left" w:pos="332"/>
        </w:tabs>
        <w:spacing w:before="0" w:after="0" w:line="322" w:lineRule="exact"/>
        <w:ind w:left="20" w:right="1160" w:firstLine="0"/>
        <w:jc w:val="left"/>
      </w:pPr>
      <w:r>
        <w:t>и)</w:t>
      </w:r>
      <w:r>
        <w:tab/>
        <w:t>копия правоустанавливающих документов на земельный участок; к) копия разрешения на строительство;</w:t>
      </w:r>
    </w:p>
    <w:p w:rsidR="00BF3DE9" w:rsidRDefault="00BF3DE9" w:rsidP="00BF3DE9">
      <w:pPr>
        <w:pStyle w:val="a4"/>
        <w:shd w:val="clear" w:color="auto" w:fill="auto"/>
        <w:spacing w:before="0" w:after="0" w:line="322" w:lineRule="exact"/>
        <w:ind w:left="20" w:right="20" w:firstLine="0"/>
        <w:jc w:val="left"/>
      </w:pPr>
      <w:r>
        <w:t xml:space="preserve">л) копия правоустанавливающих документов на объект реконструкции; м) документ, подтверждающий износ объекта недвижимого имущества; </w:t>
      </w:r>
      <w:proofErr w:type="spellStart"/>
      <w:r>
        <w:t>н</w:t>
      </w:r>
      <w:proofErr w:type="spellEnd"/>
      <w:r>
        <w:t>) отчет об оценке объекта недвижимого имущества, составленного в порядке, предусмотренном законодательством Российской Федерации об оценочной деятельности.</w:t>
      </w:r>
    </w:p>
    <w:p w:rsidR="00BF3DE9" w:rsidRDefault="00BF3DE9" w:rsidP="00BF3DE9">
      <w:pPr>
        <w:pStyle w:val="a4"/>
        <w:shd w:val="clear" w:color="auto" w:fill="auto"/>
        <w:tabs>
          <w:tab w:val="left" w:leader="underscore" w:pos="5372"/>
        </w:tabs>
        <w:spacing w:before="0" w:after="0" w:line="322" w:lineRule="exact"/>
        <w:ind w:left="20" w:right="20" w:firstLine="0"/>
        <w:jc w:val="both"/>
      </w:pPr>
      <w:r>
        <w:t>Срок реализации инвестиционного проекта:</w:t>
      </w:r>
      <w:r>
        <w:tab/>
      </w:r>
    </w:p>
    <w:p w:rsidR="00BF3DE9" w:rsidRDefault="00BF3DE9" w:rsidP="00BF3DE9">
      <w:pPr>
        <w:pStyle w:val="a4"/>
        <w:shd w:val="clear" w:color="auto" w:fill="auto"/>
        <w:spacing w:before="0" w:after="300" w:line="322" w:lineRule="exact"/>
        <w:ind w:left="20" w:right="20" w:firstLine="0"/>
        <w:jc w:val="both"/>
      </w:pPr>
      <w:r>
        <w:t>Значения количественных показателей (показателя) реализации инвестиционного проекта с указанием единиц измерения показателей (показателя):</w:t>
      </w:r>
    </w:p>
    <w:p w:rsidR="00BF3DE9" w:rsidRDefault="00BF3DE9" w:rsidP="00BF3DE9">
      <w:pPr>
        <w:pStyle w:val="a4"/>
        <w:shd w:val="clear" w:color="auto" w:fill="auto"/>
        <w:tabs>
          <w:tab w:val="left" w:leader="underscore" w:pos="6255"/>
        </w:tabs>
        <w:spacing w:before="0" w:after="0" w:line="322" w:lineRule="exact"/>
        <w:ind w:left="20" w:right="20" w:firstLine="0"/>
        <w:jc w:val="both"/>
      </w:pPr>
      <w:r>
        <w:t>Предполагаемая (предельная) стоимость строительства, реконструкции, в том числе с элементами реставрации, объекта капитального строительства либо стоимость приобретения объекта недвижимого имущества (в ценах года представления паспорта инвестиционного проекта) / Сметная стоимость объекта капитального строительства (по заключению государственной экспертизы) либо стоимость приобретения объекта недвижимого имущества (по отчету об оценке):</w:t>
      </w:r>
      <w:r>
        <w:tab/>
        <w:t>тыс. рублей.</w:t>
      </w:r>
    </w:p>
    <w:p w:rsidR="00BF3DE9" w:rsidRDefault="00BF3DE9" w:rsidP="00BF3DE9">
      <w:pPr>
        <w:pStyle w:val="a4"/>
        <w:numPr>
          <w:ilvl w:val="0"/>
          <w:numId w:val="1"/>
        </w:numPr>
        <w:shd w:val="clear" w:color="auto" w:fill="auto"/>
        <w:tabs>
          <w:tab w:val="left" w:pos="495"/>
        </w:tabs>
        <w:spacing w:before="0" w:after="0" w:line="322" w:lineRule="exact"/>
        <w:ind w:left="20" w:right="20" w:firstLine="0"/>
        <w:jc w:val="both"/>
      </w:pPr>
      <w:r>
        <w:t>Оценка эффективности испол</w:t>
      </w:r>
      <w:r w:rsidR="00134050">
        <w:t>ьзования средств бюджета Андрюшинского муниципального образования</w:t>
      </w:r>
      <w:r>
        <w:t>, направляемых на капитальные вложения, по инвестиционному проекту:</w:t>
      </w:r>
    </w:p>
    <w:p w:rsidR="00BF3DE9" w:rsidRDefault="00BF3DE9" w:rsidP="00BF3DE9">
      <w:pPr>
        <w:pStyle w:val="a4"/>
        <w:shd w:val="clear" w:color="auto" w:fill="auto"/>
        <w:tabs>
          <w:tab w:val="left" w:leader="underscore" w:pos="9338"/>
        </w:tabs>
        <w:spacing w:before="0" w:after="0" w:line="322" w:lineRule="exact"/>
        <w:ind w:left="300" w:firstLine="0"/>
        <w:jc w:val="left"/>
      </w:pPr>
      <w:r>
        <w:t>на основе качественных критериев, в процентах</w:t>
      </w:r>
      <w:r>
        <w:tab/>
      </w:r>
    </w:p>
    <w:p w:rsidR="00BF3DE9" w:rsidRDefault="00BF3DE9" w:rsidP="00BF3DE9">
      <w:pPr>
        <w:pStyle w:val="a4"/>
        <w:shd w:val="clear" w:color="auto" w:fill="auto"/>
        <w:tabs>
          <w:tab w:val="left" w:leader="underscore" w:pos="9362"/>
        </w:tabs>
        <w:spacing w:before="0" w:after="0" w:line="322" w:lineRule="exact"/>
        <w:ind w:left="300" w:firstLine="0"/>
        <w:jc w:val="left"/>
      </w:pPr>
      <w:r>
        <w:t>на основе количественных критериев, в процентах</w:t>
      </w:r>
      <w:r>
        <w:tab/>
      </w:r>
    </w:p>
    <w:p w:rsidR="00BF3DE9" w:rsidRDefault="00BF3DE9" w:rsidP="00BF3DE9">
      <w:pPr>
        <w:pStyle w:val="a4"/>
        <w:shd w:val="clear" w:color="auto" w:fill="auto"/>
        <w:tabs>
          <w:tab w:val="left" w:leader="underscore" w:pos="9367"/>
        </w:tabs>
        <w:spacing w:before="0" w:after="0" w:line="322" w:lineRule="exact"/>
        <w:ind w:left="300" w:firstLine="0"/>
        <w:jc w:val="left"/>
      </w:pPr>
      <w:r>
        <w:t>значение интегральной оценки эффективности, в процентах</w:t>
      </w:r>
      <w:r>
        <w:tab/>
      </w:r>
    </w:p>
    <w:p w:rsidR="00BF3DE9" w:rsidRDefault="00BF3DE9" w:rsidP="00BF3DE9">
      <w:pPr>
        <w:pStyle w:val="a4"/>
        <w:numPr>
          <w:ilvl w:val="0"/>
          <w:numId w:val="1"/>
        </w:numPr>
        <w:shd w:val="clear" w:color="auto" w:fill="auto"/>
        <w:tabs>
          <w:tab w:val="left" w:pos="332"/>
        </w:tabs>
        <w:spacing w:before="0" w:after="349" w:line="322" w:lineRule="exact"/>
        <w:ind w:left="20" w:right="20" w:firstLine="0"/>
        <w:jc w:val="both"/>
      </w:pPr>
      <w:r>
        <w:t>Заключение о результатах проверки инвестиционного проекта на предмет эффективности использования сре</w:t>
      </w:r>
      <w:r w:rsidR="00134050">
        <w:t>дств бюджета Андрюшинского муниципального образования</w:t>
      </w:r>
      <w:r>
        <w:t>, направляемых на капитальные вложения:</w:t>
      </w:r>
    </w:p>
    <w:p w:rsidR="00BF3DE9" w:rsidRDefault="00134050" w:rsidP="00BF3DE9">
      <w:pPr>
        <w:pStyle w:val="a4"/>
        <w:shd w:val="clear" w:color="auto" w:fill="auto"/>
        <w:spacing w:before="0" w:after="0" w:line="260" w:lineRule="exact"/>
        <w:ind w:left="20" w:firstLine="0"/>
        <w:jc w:val="left"/>
        <w:sectPr w:rsidR="00BF3DE9" w:rsidSect="00BF3DE9">
          <w:pgSz w:w="11905" w:h="16837"/>
          <w:pgMar w:top="850" w:right="587" w:bottom="869" w:left="1657" w:header="0" w:footer="3" w:gutter="0"/>
          <w:cols w:space="720"/>
          <w:noEndnote/>
          <w:docGrid w:linePitch="360"/>
        </w:sectPr>
      </w:pPr>
      <w:r>
        <w:t>Специалист по финансово-экономическим вопросам</w:t>
      </w:r>
    </w:p>
    <w:p w:rsidR="00BF3DE9" w:rsidRDefault="00BF3DE9" w:rsidP="00BF3DE9">
      <w:pPr>
        <w:pStyle w:val="a4"/>
        <w:shd w:val="clear" w:color="auto" w:fill="auto"/>
        <w:spacing w:before="0" w:after="299" w:line="260" w:lineRule="exact"/>
        <w:ind w:left="1701" w:firstLine="0"/>
        <w:jc w:val="left"/>
        <w:rPr>
          <w:sz w:val="2"/>
          <w:szCs w:val="2"/>
        </w:rPr>
        <w:sectPr w:rsidR="00BF3DE9" w:rsidSect="00A62E6C">
          <w:type w:val="continuous"/>
          <w:pgSz w:w="11905" w:h="16837"/>
          <w:pgMar w:top="0" w:right="706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(уполномоченное лицо)   </w:t>
      </w:r>
      <w:r w:rsidRPr="00FE53D3">
        <w:t>(фамилия, имя, отчество)</w:t>
      </w:r>
      <w:r>
        <w:t xml:space="preserve"> </w:t>
      </w:r>
      <w:r w:rsidR="00134050">
        <w:t>(подпись)  «___» _______20___</w:t>
      </w:r>
      <w:r>
        <w:t xml:space="preserve"> г.</w:t>
      </w:r>
    </w:p>
    <w:p w:rsidR="00AE1FE3" w:rsidRDefault="00AE1FE3"/>
    <w:sectPr w:rsidR="00AE1FE3" w:rsidSect="00AE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3"/>
    <w:multiLevelType w:val="multilevel"/>
    <w:tmpl w:val="0000004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DE9"/>
    <w:rsid w:val="00134050"/>
    <w:rsid w:val="0042402F"/>
    <w:rsid w:val="005E53EA"/>
    <w:rsid w:val="00AE1FE3"/>
    <w:rsid w:val="00BF3DE9"/>
    <w:rsid w:val="00D1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BF3DE9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BF3DE9"/>
    <w:pPr>
      <w:shd w:val="clear" w:color="auto" w:fill="FFFFFF"/>
      <w:spacing w:before="420" w:after="720" w:line="240" w:lineRule="atLeast"/>
      <w:ind w:hanging="560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semiHidden/>
    <w:rsid w:val="00BF3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2016-06-15T02:46:00Z</dcterms:created>
  <dcterms:modified xsi:type="dcterms:W3CDTF">2016-11-21T08:10:00Z</dcterms:modified>
</cp:coreProperties>
</file>