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7C" w:rsidRDefault="0086597C" w:rsidP="0086597C">
      <w:pPr>
        <w:spacing w:after="0"/>
        <w:ind w:firstLine="4111"/>
        <w:jc w:val="right"/>
        <w:rPr>
          <w:rFonts w:ascii="Times New Roman" w:hAnsi="Times New Roman" w:cs="Times New Roman"/>
          <w:sz w:val="24"/>
          <w:szCs w:val="24"/>
        </w:rPr>
      </w:pPr>
      <w:r>
        <w:rPr>
          <w:rFonts w:ascii="Times New Roman" w:hAnsi="Times New Roman" w:cs="Times New Roman"/>
          <w:sz w:val="24"/>
          <w:szCs w:val="24"/>
        </w:rPr>
        <w:t>Приложение 3 к решению думы Андрюшинского муниципального образования № 45 от 7 ноября 2016 года.</w:t>
      </w:r>
    </w:p>
    <w:p w:rsidR="002137D3" w:rsidRPr="008052A7" w:rsidRDefault="002137D3" w:rsidP="002137D3">
      <w:pPr>
        <w:spacing w:after="0"/>
        <w:ind w:firstLine="709"/>
        <w:jc w:val="center"/>
        <w:rPr>
          <w:rFonts w:ascii="Times New Roman" w:hAnsi="Times New Roman" w:cs="Times New Roman"/>
          <w:b/>
          <w:color w:val="FF0000"/>
          <w:sz w:val="24"/>
          <w:szCs w:val="24"/>
        </w:rPr>
      </w:pPr>
    </w:p>
    <w:p w:rsidR="002137D3" w:rsidRPr="008052A7" w:rsidRDefault="002137D3" w:rsidP="002137D3">
      <w:pPr>
        <w:spacing w:after="0"/>
        <w:ind w:firstLine="709"/>
        <w:jc w:val="center"/>
        <w:rPr>
          <w:rFonts w:ascii="Times New Roman" w:hAnsi="Times New Roman" w:cs="Times New Roman"/>
          <w:b/>
          <w:color w:val="FF0000"/>
          <w:sz w:val="24"/>
          <w:szCs w:val="24"/>
        </w:rPr>
      </w:pPr>
    </w:p>
    <w:p w:rsidR="002137D3" w:rsidRPr="008052A7" w:rsidRDefault="002137D3" w:rsidP="002137D3">
      <w:pPr>
        <w:spacing w:after="0"/>
        <w:ind w:firstLine="709"/>
        <w:jc w:val="center"/>
        <w:rPr>
          <w:rFonts w:ascii="Times New Roman" w:hAnsi="Times New Roman" w:cs="Times New Roman"/>
          <w:b/>
          <w:color w:val="FF0000"/>
          <w:sz w:val="24"/>
          <w:szCs w:val="24"/>
        </w:rPr>
      </w:pPr>
    </w:p>
    <w:p w:rsidR="002137D3" w:rsidRPr="008052A7" w:rsidRDefault="002137D3" w:rsidP="002137D3">
      <w:pPr>
        <w:spacing w:after="0"/>
        <w:ind w:firstLine="709"/>
        <w:jc w:val="center"/>
        <w:rPr>
          <w:rFonts w:ascii="Times New Roman" w:hAnsi="Times New Roman" w:cs="Times New Roman"/>
          <w:b/>
          <w:color w:val="FF0000"/>
          <w:sz w:val="24"/>
          <w:szCs w:val="24"/>
        </w:rPr>
      </w:pPr>
    </w:p>
    <w:p w:rsidR="002137D3" w:rsidRPr="008052A7" w:rsidRDefault="002137D3" w:rsidP="002137D3">
      <w:pPr>
        <w:spacing w:after="0"/>
        <w:ind w:firstLine="709"/>
        <w:jc w:val="center"/>
        <w:rPr>
          <w:rFonts w:ascii="Times New Roman" w:hAnsi="Times New Roman" w:cs="Times New Roman"/>
          <w:b/>
          <w:color w:val="FF0000"/>
          <w:sz w:val="24"/>
          <w:szCs w:val="24"/>
        </w:rPr>
      </w:pPr>
    </w:p>
    <w:p w:rsidR="002137D3" w:rsidRPr="008052A7" w:rsidRDefault="002137D3" w:rsidP="002137D3">
      <w:pPr>
        <w:spacing w:after="0"/>
        <w:ind w:firstLine="709"/>
        <w:jc w:val="center"/>
        <w:rPr>
          <w:rFonts w:ascii="Times New Roman" w:hAnsi="Times New Roman" w:cs="Times New Roman"/>
          <w:b/>
          <w:color w:val="FF0000"/>
          <w:sz w:val="24"/>
          <w:szCs w:val="24"/>
        </w:rPr>
      </w:pPr>
    </w:p>
    <w:p w:rsidR="002137D3" w:rsidRPr="008052A7" w:rsidRDefault="002137D3" w:rsidP="002137D3">
      <w:pPr>
        <w:spacing w:after="0"/>
        <w:ind w:firstLine="709"/>
        <w:jc w:val="center"/>
        <w:rPr>
          <w:rFonts w:ascii="Times New Roman" w:hAnsi="Times New Roman" w:cs="Times New Roman"/>
          <w:b/>
          <w:color w:val="FF0000"/>
          <w:sz w:val="24"/>
          <w:szCs w:val="24"/>
        </w:rPr>
      </w:pPr>
    </w:p>
    <w:p w:rsidR="002137D3" w:rsidRPr="008052A7" w:rsidRDefault="002137D3" w:rsidP="002137D3">
      <w:pPr>
        <w:spacing w:after="0"/>
        <w:ind w:firstLine="709"/>
        <w:jc w:val="center"/>
        <w:rPr>
          <w:rFonts w:ascii="Times New Roman" w:hAnsi="Times New Roman" w:cs="Times New Roman"/>
          <w:b/>
          <w:color w:val="FF0000"/>
          <w:sz w:val="24"/>
          <w:szCs w:val="24"/>
        </w:rPr>
      </w:pPr>
    </w:p>
    <w:p w:rsidR="00456DD0" w:rsidRPr="008052A7" w:rsidRDefault="00456DD0" w:rsidP="002137D3">
      <w:pPr>
        <w:spacing w:after="0"/>
        <w:ind w:firstLine="709"/>
        <w:jc w:val="center"/>
        <w:rPr>
          <w:rFonts w:ascii="Times New Roman" w:hAnsi="Times New Roman" w:cs="Times New Roman"/>
          <w:b/>
          <w:color w:val="FF0000"/>
          <w:sz w:val="24"/>
          <w:szCs w:val="24"/>
        </w:rPr>
      </w:pPr>
    </w:p>
    <w:p w:rsidR="00456DD0" w:rsidRPr="008052A7" w:rsidRDefault="00456DD0" w:rsidP="002137D3">
      <w:pPr>
        <w:spacing w:after="0"/>
        <w:ind w:firstLine="709"/>
        <w:jc w:val="center"/>
        <w:rPr>
          <w:rFonts w:ascii="Times New Roman" w:hAnsi="Times New Roman" w:cs="Times New Roman"/>
          <w:b/>
          <w:color w:val="FF0000"/>
          <w:sz w:val="24"/>
          <w:szCs w:val="24"/>
        </w:rPr>
      </w:pPr>
    </w:p>
    <w:p w:rsidR="002137D3" w:rsidRPr="008052A7" w:rsidRDefault="002137D3" w:rsidP="002137D3">
      <w:pPr>
        <w:spacing w:after="0"/>
        <w:ind w:firstLine="709"/>
        <w:jc w:val="center"/>
        <w:rPr>
          <w:rFonts w:ascii="Times New Roman" w:hAnsi="Times New Roman" w:cs="Times New Roman"/>
          <w:b/>
          <w:color w:val="FF0000"/>
          <w:sz w:val="24"/>
          <w:szCs w:val="24"/>
        </w:rPr>
      </w:pPr>
    </w:p>
    <w:p w:rsidR="002137D3" w:rsidRPr="008052A7" w:rsidRDefault="002137D3" w:rsidP="002137D3">
      <w:pPr>
        <w:spacing w:after="0"/>
        <w:ind w:firstLine="709"/>
        <w:jc w:val="center"/>
        <w:rPr>
          <w:rFonts w:ascii="Times New Roman" w:hAnsi="Times New Roman" w:cs="Times New Roman"/>
          <w:b/>
          <w:sz w:val="32"/>
          <w:szCs w:val="24"/>
        </w:rPr>
      </w:pPr>
    </w:p>
    <w:p w:rsidR="0069369C" w:rsidRPr="008052A7" w:rsidRDefault="0069369C" w:rsidP="008A66D9">
      <w:pPr>
        <w:spacing w:after="0"/>
        <w:jc w:val="center"/>
        <w:rPr>
          <w:rFonts w:ascii="Times New Roman" w:hAnsi="Times New Roman" w:cs="Times New Roman"/>
          <w:b/>
          <w:sz w:val="36"/>
          <w:szCs w:val="24"/>
        </w:rPr>
      </w:pPr>
      <w:r w:rsidRPr="008052A7">
        <w:rPr>
          <w:rFonts w:ascii="Times New Roman" w:hAnsi="Times New Roman" w:cs="Times New Roman"/>
          <w:b/>
          <w:sz w:val="36"/>
          <w:szCs w:val="24"/>
        </w:rPr>
        <w:t>МЕСТНЫЕ НОРМАТИВЫ</w:t>
      </w:r>
    </w:p>
    <w:p w:rsidR="0069369C" w:rsidRPr="008052A7" w:rsidRDefault="0069369C" w:rsidP="008A66D9">
      <w:pPr>
        <w:spacing w:after="0"/>
        <w:jc w:val="center"/>
        <w:rPr>
          <w:rFonts w:ascii="Times New Roman" w:hAnsi="Times New Roman" w:cs="Times New Roman"/>
          <w:b/>
          <w:bCs/>
          <w:sz w:val="36"/>
          <w:szCs w:val="24"/>
        </w:rPr>
      </w:pPr>
      <w:r w:rsidRPr="008052A7">
        <w:rPr>
          <w:rFonts w:ascii="Times New Roman" w:hAnsi="Times New Roman" w:cs="Times New Roman"/>
          <w:b/>
          <w:sz w:val="36"/>
          <w:szCs w:val="24"/>
        </w:rPr>
        <w:t>ГРАДОСТРОИТЕЛЬНОГО ПРОЕКТИРОВАНИЯ</w:t>
      </w:r>
    </w:p>
    <w:p w:rsidR="0069369C" w:rsidRPr="008052A7" w:rsidRDefault="001E5E1E" w:rsidP="008A66D9">
      <w:pPr>
        <w:spacing w:after="0"/>
        <w:jc w:val="center"/>
        <w:rPr>
          <w:rFonts w:ascii="Times New Roman" w:hAnsi="Times New Roman" w:cs="Times New Roman"/>
          <w:b/>
          <w:bCs/>
          <w:sz w:val="36"/>
          <w:szCs w:val="24"/>
        </w:rPr>
      </w:pPr>
      <w:r>
        <w:rPr>
          <w:rFonts w:ascii="Times New Roman" w:hAnsi="Times New Roman" w:cs="Times New Roman"/>
          <w:b/>
          <w:bCs/>
          <w:sz w:val="36"/>
          <w:szCs w:val="24"/>
        </w:rPr>
        <w:t>АНДРЮШИНСКОГО</w:t>
      </w:r>
      <w:r w:rsidR="008275DD" w:rsidRPr="008052A7">
        <w:rPr>
          <w:rFonts w:ascii="Times New Roman" w:hAnsi="Times New Roman" w:cs="Times New Roman"/>
          <w:b/>
          <w:bCs/>
          <w:sz w:val="36"/>
          <w:szCs w:val="24"/>
        </w:rPr>
        <w:t xml:space="preserve"> МУНИЦИПАЛЬНОГО ОБРАЗОВАНИЯ</w:t>
      </w:r>
    </w:p>
    <w:p w:rsidR="0069369C" w:rsidRPr="008052A7" w:rsidRDefault="008275DD" w:rsidP="008A66D9">
      <w:pPr>
        <w:spacing w:after="0"/>
        <w:jc w:val="center"/>
        <w:rPr>
          <w:rFonts w:ascii="Times New Roman" w:hAnsi="Times New Roman" w:cs="Times New Roman"/>
          <w:b/>
          <w:bCs/>
          <w:sz w:val="36"/>
          <w:szCs w:val="24"/>
        </w:rPr>
      </w:pPr>
      <w:r w:rsidRPr="008052A7">
        <w:rPr>
          <w:rFonts w:ascii="Times New Roman" w:hAnsi="Times New Roman" w:cs="Times New Roman"/>
          <w:b/>
          <w:bCs/>
          <w:sz w:val="36"/>
          <w:szCs w:val="24"/>
        </w:rPr>
        <w:t>КУЙТУНСКОГО</w:t>
      </w:r>
      <w:r w:rsidR="0069369C" w:rsidRPr="008052A7">
        <w:rPr>
          <w:rFonts w:ascii="Times New Roman" w:hAnsi="Times New Roman" w:cs="Times New Roman"/>
          <w:b/>
          <w:bCs/>
          <w:sz w:val="36"/>
          <w:szCs w:val="24"/>
        </w:rPr>
        <w:t xml:space="preserve"> РАЙОНА</w:t>
      </w:r>
    </w:p>
    <w:p w:rsidR="0069369C" w:rsidRDefault="0069369C" w:rsidP="008A66D9">
      <w:pPr>
        <w:spacing w:after="0"/>
        <w:jc w:val="center"/>
        <w:rPr>
          <w:rFonts w:ascii="Times New Roman" w:hAnsi="Times New Roman" w:cs="Times New Roman"/>
          <w:b/>
          <w:bCs/>
          <w:sz w:val="36"/>
          <w:szCs w:val="24"/>
        </w:rPr>
      </w:pPr>
      <w:r w:rsidRPr="008052A7">
        <w:rPr>
          <w:rFonts w:ascii="Times New Roman" w:hAnsi="Times New Roman" w:cs="Times New Roman"/>
          <w:b/>
          <w:bCs/>
          <w:sz w:val="36"/>
          <w:szCs w:val="24"/>
        </w:rPr>
        <w:t>ИРКУТСКОЙ ОБЛАСТИ</w:t>
      </w:r>
    </w:p>
    <w:p w:rsidR="00EB3D96" w:rsidRDefault="00EB3D96" w:rsidP="008A66D9">
      <w:pPr>
        <w:spacing w:after="0"/>
        <w:jc w:val="center"/>
        <w:rPr>
          <w:rFonts w:ascii="Times New Roman" w:hAnsi="Times New Roman" w:cs="Times New Roman"/>
          <w:b/>
          <w:bCs/>
          <w:sz w:val="36"/>
          <w:szCs w:val="24"/>
        </w:rPr>
      </w:pPr>
    </w:p>
    <w:p w:rsidR="00EB3D96" w:rsidRDefault="00EB3D96" w:rsidP="008A66D9">
      <w:pPr>
        <w:spacing w:after="0"/>
        <w:jc w:val="center"/>
        <w:rPr>
          <w:rFonts w:ascii="Times New Roman" w:hAnsi="Times New Roman" w:cs="Times New Roman"/>
          <w:b/>
          <w:bCs/>
          <w:sz w:val="36"/>
          <w:szCs w:val="24"/>
        </w:rPr>
      </w:pPr>
    </w:p>
    <w:p w:rsidR="00EB3D96" w:rsidRDefault="00EB3D96" w:rsidP="008A66D9">
      <w:pPr>
        <w:spacing w:after="0"/>
        <w:jc w:val="center"/>
        <w:rPr>
          <w:rFonts w:ascii="Times New Roman" w:hAnsi="Times New Roman" w:cs="Times New Roman"/>
          <w:b/>
          <w:bCs/>
          <w:sz w:val="36"/>
          <w:szCs w:val="24"/>
        </w:rPr>
      </w:pPr>
    </w:p>
    <w:p w:rsidR="00EB3D96" w:rsidRPr="008052A7" w:rsidRDefault="00EB3D96" w:rsidP="008A66D9">
      <w:pPr>
        <w:spacing w:after="0"/>
        <w:jc w:val="center"/>
        <w:rPr>
          <w:rFonts w:ascii="Times New Roman" w:hAnsi="Times New Roman" w:cs="Times New Roman"/>
          <w:b/>
          <w:bCs/>
          <w:sz w:val="36"/>
          <w:szCs w:val="24"/>
        </w:rPr>
      </w:pPr>
      <w:r>
        <w:rPr>
          <w:rFonts w:ascii="Times New Roman" w:hAnsi="Times New Roman" w:cs="Times New Roman"/>
          <w:b/>
          <w:bCs/>
          <w:sz w:val="36"/>
          <w:szCs w:val="24"/>
        </w:rPr>
        <w:t>ЧАСТЬ 3</w:t>
      </w:r>
    </w:p>
    <w:p w:rsidR="0069369C" w:rsidRPr="008052A7" w:rsidRDefault="0069369C" w:rsidP="002137D3">
      <w:pPr>
        <w:spacing w:after="0"/>
        <w:ind w:firstLine="709"/>
        <w:jc w:val="both"/>
        <w:rPr>
          <w:rFonts w:ascii="Times New Roman" w:hAnsi="Times New Roman" w:cs="Times New Roman"/>
          <w:sz w:val="24"/>
          <w:szCs w:val="24"/>
        </w:rPr>
      </w:pPr>
    </w:p>
    <w:p w:rsidR="0069369C" w:rsidRPr="008052A7" w:rsidRDefault="0069369C" w:rsidP="002137D3">
      <w:pPr>
        <w:spacing w:after="0"/>
        <w:ind w:firstLine="709"/>
        <w:jc w:val="both"/>
        <w:rPr>
          <w:rFonts w:ascii="Times New Roman" w:hAnsi="Times New Roman" w:cs="Times New Roman"/>
          <w:sz w:val="24"/>
          <w:szCs w:val="24"/>
        </w:rPr>
      </w:pPr>
    </w:p>
    <w:p w:rsidR="0069369C" w:rsidRPr="008052A7" w:rsidRDefault="0069369C" w:rsidP="002137D3">
      <w:pPr>
        <w:spacing w:after="0"/>
        <w:ind w:firstLine="709"/>
        <w:jc w:val="both"/>
        <w:rPr>
          <w:rFonts w:ascii="Times New Roman" w:hAnsi="Times New Roman" w:cs="Times New Roman"/>
          <w:sz w:val="24"/>
          <w:szCs w:val="24"/>
        </w:rPr>
      </w:pPr>
    </w:p>
    <w:p w:rsidR="0069369C" w:rsidRPr="008052A7" w:rsidRDefault="0069369C" w:rsidP="002137D3">
      <w:pPr>
        <w:spacing w:after="0"/>
        <w:ind w:firstLine="709"/>
        <w:jc w:val="both"/>
        <w:rPr>
          <w:rFonts w:ascii="Times New Roman" w:hAnsi="Times New Roman" w:cs="Times New Roman"/>
          <w:sz w:val="24"/>
          <w:szCs w:val="24"/>
        </w:rPr>
      </w:pPr>
    </w:p>
    <w:p w:rsidR="0069369C" w:rsidRPr="008052A7" w:rsidRDefault="0069369C" w:rsidP="002137D3">
      <w:pPr>
        <w:spacing w:after="0"/>
        <w:ind w:firstLine="709"/>
        <w:jc w:val="both"/>
        <w:rPr>
          <w:rFonts w:ascii="Times New Roman" w:hAnsi="Times New Roman" w:cs="Times New Roman"/>
          <w:sz w:val="24"/>
          <w:szCs w:val="24"/>
        </w:rPr>
      </w:pPr>
    </w:p>
    <w:p w:rsidR="0069369C" w:rsidRPr="008052A7" w:rsidRDefault="0069369C" w:rsidP="002137D3">
      <w:pPr>
        <w:spacing w:after="0"/>
        <w:ind w:firstLine="709"/>
        <w:jc w:val="both"/>
        <w:rPr>
          <w:rFonts w:ascii="Times New Roman" w:hAnsi="Times New Roman" w:cs="Times New Roman"/>
          <w:sz w:val="24"/>
          <w:szCs w:val="24"/>
        </w:rPr>
      </w:pPr>
    </w:p>
    <w:p w:rsidR="0069369C" w:rsidRPr="008052A7" w:rsidRDefault="0069369C" w:rsidP="002137D3">
      <w:pPr>
        <w:spacing w:after="0"/>
        <w:ind w:firstLine="709"/>
        <w:jc w:val="both"/>
        <w:rPr>
          <w:rFonts w:ascii="Times New Roman" w:hAnsi="Times New Roman" w:cs="Times New Roman"/>
          <w:sz w:val="24"/>
          <w:szCs w:val="24"/>
        </w:rPr>
      </w:pPr>
    </w:p>
    <w:p w:rsidR="0069369C" w:rsidRPr="008052A7" w:rsidRDefault="0069369C" w:rsidP="002137D3">
      <w:pPr>
        <w:spacing w:after="0"/>
        <w:ind w:firstLine="709"/>
        <w:jc w:val="both"/>
        <w:rPr>
          <w:rFonts w:ascii="Times New Roman" w:hAnsi="Times New Roman" w:cs="Times New Roman"/>
          <w:sz w:val="24"/>
          <w:szCs w:val="24"/>
        </w:rPr>
      </w:pPr>
    </w:p>
    <w:p w:rsidR="0069369C" w:rsidRPr="008052A7" w:rsidRDefault="0069369C" w:rsidP="002137D3">
      <w:pPr>
        <w:spacing w:after="0"/>
        <w:ind w:firstLine="709"/>
        <w:jc w:val="both"/>
        <w:rPr>
          <w:rFonts w:ascii="Times New Roman" w:hAnsi="Times New Roman" w:cs="Times New Roman"/>
          <w:sz w:val="24"/>
          <w:szCs w:val="24"/>
        </w:rPr>
      </w:pPr>
    </w:p>
    <w:p w:rsidR="0069369C" w:rsidRPr="008052A7" w:rsidRDefault="0069369C" w:rsidP="002137D3">
      <w:pPr>
        <w:spacing w:after="0"/>
        <w:ind w:firstLine="709"/>
        <w:jc w:val="both"/>
        <w:rPr>
          <w:rFonts w:ascii="Times New Roman" w:hAnsi="Times New Roman" w:cs="Times New Roman"/>
          <w:sz w:val="24"/>
          <w:szCs w:val="24"/>
        </w:rPr>
      </w:pPr>
    </w:p>
    <w:p w:rsidR="0069369C" w:rsidRPr="008052A7" w:rsidRDefault="0069369C" w:rsidP="002137D3">
      <w:pPr>
        <w:spacing w:after="0"/>
        <w:ind w:firstLine="709"/>
        <w:jc w:val="both"/>
        <w:rPr>
          <w:rFonts w:ascii="Times New Roman" w:hAnsi="Times New Roman" w:cs="Times New Roman"/>
          <w:sz w:val="24"/>
          <w:szCs w:val="24"/>
        </w:rPr>
      </w:pPr>
    </w:p>
    <w:p w:rsidR="002137D3" w:rsidRPr="008052A7" w:rsidRDefault="002137D3" w:rsidP="002137D3">
      <w:pPr>
        <w:spacing w:after="0"/>
        <w:ind w:firstLine="709"/>
        <w:jc w:val="both"/>
        <w:rPr>
          <w:rFonts w:ascii="Times New Roman" w:hAnsi="Times New Roman" w:cs="Times New Roman"/>
          <w:sz w:val="24"/>
          <w:szCs w:val="24"/>
        </w:rPr>
      </w:pPr>
    </w:p>
    <w:p w:rsidR="002137D3" w:rsidRPr="008052A7" w:rsidRDefault="002137D3" w:rsidP="002137D3">
      <w:pPr>
        <w:spacing w:after="0"/>
        <w:ind w:firstLine="709"/>
        <w:jc w:val="both"/>
        <w:rPr>
          <w:rFonts w:ascii="Times New Roman" w:hAnsi="Times New Roman" w:cs="Times New Roman"/>
          <w:sz w:val="24"/>
          <w:szCs w:val="24"/>
        </w:rPr>
      </w:pPr>
    </w:p>
    <w:p w:rsidR="002137D3" w:rsidRPr="008052A7" w:rsidRDefault="002137D3" w:rsidP="002137D3">
      <w:pPr>
        <w:spacing w:after="0"/>
        <w:ind w:firstLine="709"/>
        <w:jc w:val="both"/>
        <w:rPr>
          <w:rFonts w:ascii="Times New Roman" w:hAnsi="Times New Roman" w:cs="Times New Roman"/>
          <w:sz w:val="24"/>
          <w:szCs w:val="24"/>
        </w:rPr>
      </w:pPr>
    </w:p>
    <w:p w:rsidR="002137D3" w:rsidRPr="008052A7" w:rsidRDefault="002137D3" w:rsidP="002137D3">
      <w:pPr>
        <w:spacing w:after="0"/>
        <w:ind w:firstLine="709"/>
        <w:jc w:val="both"/>
        <w:rPr>
          <w:rFonts w:ascii="Times New Roman" w:hAnsi="Times New Roman" w:cs="Times New Roman"/>
          <w:sz w:val="24"/>
          <w:szCs w:val="24"/>
        </w:rPr>
      </w:pPr>
    </w:p>
    <w:p w:rsidR="00276AC7" w:rsidRPr="008052A7" w:rsidRDefault="00276AC7" w:rsidP="002137D3">
      <w:pPr>
        <w:spacing w:after="0"/>
        <w:ind w:firstLine="709"/>
        <w:jc w:val="center"/>
        <w:rPr>
          <w:rFonts w:ascii="Times New Roman" w:hAnsi="Times New Roman" w:cs="Times New Roman"/>
          <w:sz w:val="24"/>
          <w:szCs w:val="24"/>
        </w:rPr>
      </w:pPr>
    </w:p>
    <w:p w:rsidR="00276AC7" w:rsidRPr="008052A7" w:rsidRDefault="00276AC7" w:rsidP="002137D3">
      <w:pPr>
        <w:spacing w:after="0"/>
        <w:ind w:firstLine="709"/>
        <w:jc w:val="center"/>
        <w:rPr>
          <w:rFonts w:ascii="Times New Roman" w:hAnsi="Times New Roman" w:cs="Times New Roman"/>
          <w:sz w:val="24"/>
          <w:szCs w:val="24"/>
        </w:rPr>
      </w:pPr>
    </w:p>
    <w:p w:rsidR="00276AC7" w:rsidRPr="008052A7" w:rsidRDefault="00276AC7" w:rsidP="002137D3">
      <w:pPr>
        <w:spacing w:after="0"/>
        <w:ind w:firstLine="709"/>
        <w:jc w:val="center"/>
        <w:rPr>
          <w:rFonts w:ascii="Times New Roman" w:hAnsi="Times New Roman" w:cs="Times New Roman"/>
          <w:sz w:val="24"/>
          <w:szCs w:val="24"/>
        </w:rPr>
      </w:pPr>
    </w:p>
    <w:p w:rsidR="00276AC7" w:rsidRPr="008052A7" w:rsidRDefault="0069369C" w:rsidP="005A5A44">
      <w:pPr>
        <w:spacing w:after="0"/>
        <w:jc w:val="center"/>
        <w:rPr>
          <w:rFonts w:ascii="Times New Roman" w:hAnsi="Times New Roman" w:cs="Times New Roman"/>
          <w:sz w:val="24"/>
          <w:szCs w:val="24"/>
        </w:rPr>
      </w:pPr>
      <w:r w:rsidRPr="008052A7">
        <w:rPr>
          <w:rFonts w:ascii="Times New Roman" w:hAnsi="Times New Roman" w:cs="Times New Roman"/>
          <w:sz w:val="24"/>
          <w:szCs w:val="24"/>
        </w:rPr>
        <w:t>2016</w:t>
      </w:r>
      <w:r w:rsidR="00744090" w:rsidRPr="008052A7">
        <w:rPr>
          <w:rFonts w:ascii="Times New Roman" w:hAnsi="Times New Roman" w:cs="Times New Roman"/>
          <w:sz w:val="24"/>
          <w:szCs w:val="24"/>
        </w:rPr>
        <w:t xml:space="preserve"> </w:t>
      </w:r>
      <w:r w:rsidR="005A5A44" w:rsidRPr="008052A7">
        <w:rPr>
          <w:rFonts w:ascii="Times New Roman" w:hAnsi="Times New Roman" w:cs="Times New Roman"/>
          <w:sz w:val="24"/>
          <w:szCs w:val="24"/>
        </w:rPr>
        <w:t>г</w:t>
      </w:r>
      <w:r w:rsidR="00FB7093" w:rsidRPr="008052A7">
        <w:rPr>
          <w:rFonts w:ascii="Times New Roman" w:hAnsi="Times New Roman" w:cs="Times New Roman"/>
          <w:sz w:val="24"/>
          <w:szCs w:val="24"/>
        </w:rPr>
        <w:t>.</w:t>
      </w:r>
    </w:p>
    <w:bookmarkStart w:id="0" w:name="_GoBack" w:displacedByCustomXml="next"/>
    <w:bookmarkEnd w:id="0" w:displacedByCustomXml="next"/>
    <w:bookmarkStart w:id="1" w:name="_Toc453536682" w:displacedByCustomXml="next"/>
    <w:bookmarkStart w:id="2" w:name="_Toc454995165" w:displacedByCustomXml="next"/>
    <w:sdt>
      <w:sdtPr>
        <w:rPr>
          <w:rFonts w:asciiTheme="minorHAnsi" w:eastAsiaTheme="minorEastAsia" w:hAnsiTheme="minorHAnsi" w:cstheme="minorBidi"/>
          <w:b w:val="0"/>
          <w:bCs w:val="0"/>
          <w:color w:val="auto"/>
          <w:sz w:val="22"/>
          <w:szCs w:val="22"/>
          <w:lang w:eastAsia="ru-RU"/>
        </w:rPr>
        <w:id w:val="4024233"/>
        <w:docPartObj>
          <w:docPartGallery w:val="Table of Contents"/>
          <w:docPartUnique/>
        </w:docPartObj>
      </w:sdtPr>
      <w:sdtContent>
        <w:p w:rsidR="003819A9" w:rsidRDefault="003819A9" w:rsidP="003819A9">
          <w:pPr>
            <w:pStyle w:val="ac"/>
            <w:jc w:val="center"/>
          </w:pPr>
          <w:r w:rsidRPr="003819A9">
            <w:rPr>
              <w:rFonts w:ascii="Times New Roman" w:hAnsi="Times New Roman" w:cs="Times New Roman"/>
              <w:color w:val="auto"/>
              <w:sz w:val="24"/>
              <w:szCs w:val="24"/>
            </w:rPr>
            <w:t>Содержание</w:t>
          </w:r>
        </w:p>
        <w:p w:rsidR="00AE028B" w:rsidRPr="00AE028B" w:rsidRDefault="00601163">
          <w:pPr>
            <w:pStyle w:val="12"/>
            <w:rPr>
              <w:rFonts w:ascii="Times New Roman" w:hAnsi="Times New Roman" w:cs="Times New Roman"/>
              <w:noProof/>
              <w:sz w:val="24"/>
              <w:szCs w:val="24"/>
            </w:rPr>
          </w:pPr>
          <w:r>
            <w:fldChar w:fldCharType="begin"/>
          </w:r>
          <w:r w:rsidR="003819A9">
            <w:instrText xml:space="preserve"> TOC \o "1-3" \h \z \u </w:instrText>
          </w:r>
          <w:r>
            <w:fldChar w:fldCharType="separate"/>
          </w:r>
          <w:hyperlink w:anchor="_Toc455173133" w:history="1">
            <w:r w:rsidR="00AE028B" w:rsidRPr="00AE028B">
              <w:rPr>
                <w:rStyle w:val="ad"/>
                <w:rFonts w:ascii="Times New Roman" w:hAnsi="Times New Roman" w:cs="Times New Roman"/>
                <w:noProof/>
                <w:sz w:val="24"/>
                <w:szCs w:val="24"/>
              </w:rPr>
              <w:t>Часть 3 - Правила и область применения расчетных показателей, содержащихся в основной части местных нормативов градостроительного проектирования Андрюшинского муниципального образования</w:t>
            </w:r>
            <w:r w:rsidR="00AE028B" w:rsidRPr="00AE028B">
              <w:rPr>
                <w:rFonts w:ascii="Times New Roman" w:hAnsi="Times New Roman" w:cs="Times New Roman"/>
                <w:noProof/>
                <w:webHidden/>
                <w:sz w:val="24"/>
                <w:szCs w:val="24"/>
              </w:rPr>
              <w:tab/>
            </w:r>
            <w:r w:rsidRPr="00AE028B">
              <w:rPr>
                <w:rFonts w:ascii="Times New Roman" w:hAnsi="Times New Roman" w:cs="Times New Roman"/>
                <w:noProof/>
                <w:webHidden/>
                <w:sz w:val="24"/>
                <w:szCs w:val="24"/>
              </w:rPr>
              <w:fldChar w:fldCharType="begin"/>
            </w:r>
            <w:r w:rsidR="00AE028B" w:rsidRPr="00AE028B">
              <w:rPr>
                <w:rFonts w:ascii="Times New Roman" w:hAnsi="Times New Roman" w:cs="Times New Roman"/>
                <w:noProof/>
                <w:webHidden/>
                <w:sz w:val="24"/>
                <w:szCs w:val="24"/>
              </w:rPr>
              <w:instrText xml:space="preserve"> PAGEREF _Toc455173133 \h </w:instrText>
            </w:r>
            <w:r w:rsidRPr="00AE028B">
              <w:rPr>
                <w:rFonts w:ascii="Times New Roman" w:hAnsi="Times New Roman" w:cs="Times New Roman"/>
                <w:noProof/>
                <w:webHidden/>
                <w:sz w:val="24"/>
                <w:szCs w:val="24"/>
              </w:rPr>
            </w:r>
            <w:r w:rsidRPr="00AE028B">
              <w:rPr>
                <w:rFonts w:ascii="Times New Roman" w:hAnsi="Times New Roman" w:cs="Times New Roman"/>
                <w:noProof/>
                <w:webHidden/>
                <w:sz w:val="24"/>
                <w:szCs w:val="24"/>
              </w:rPr>
              <w:fldChar w:fldCharType="separate"/>
            </w:r>
            <w:r w:rsidR="00AE028B" w:rsidRPr="00AE028B">
              <w:rPr>
                <w:rFonts w:ascii="Times New Roman" w:hAnsi="Times New Roman" w:cs="Times New Roman"/>
                <w:noProof/>
                <w:webHidden/>
                <w:sz w:val="24"/>
                <w:szCs w:val="24"/>
              </w:rPr>
              <w:t>3</w:t>
            </w:r>
            <w:r w:rsidRPr="00AE028B">
              <w:rPr>
                <w:rFonts w:ascii="Times New Roman" w:hAnsi="Times New Roman" w:cs="Times New Roman"/>
                <w:noProof/>
                <w:webHidden/>
                <w:sz w:val="24"/>
                <w:szCs w:val="24"/>
              </w:rPr>
              <w:fldChar w:fldCharType="end"/>
            </w:r>
          </w:hyperlink>
        </w:p>
        <w:p w:rsidR="00AE028B" w:rsidRPr="00AE028B" w:rsidRDefault="00601163">
          <w:pPr>
            <w:pStyle w:val="12"/>
            <w:rPr>
              <w:rFonts w:ascii="Times New Roman" w:hAnsi="Times New Roman" w:cs="Times New Roman"/>
              <w:noProof/>
              <w:sz w:val="24"/>
              <w:szCs w:val="24"/>
            </w:rPr>
          </w:pPr>
          <w:hyperlink w:anchor="_Toc455173134" w:history="1">
            <w:r w:rsidR="00AE028B" w:rsidRPr="00AE028B">
              <w:rPr>
                <w:rStyle w:val="ad"/>
                <w:rFonts w:ascii="Times New Roman" w:hAnsi="Times New Roman" w:cs="Times New Roman"/>
                <w:noProof/>
                <w:sz w:val="24"/>
                <w:szCs w:val="24"/>
              </w:rPr>
              <w:t>Раздел 1.1 Предмет регулирования местных нормативов градостроительного проектирования</w:t>
            </w:r>
            <w:r w:rsidR="00AE028B" w:rsidRPr="00AE028B">
              <w:rPr>
                <w:rFonts w:ascii="Times New Roman" w:hAnsi="Times New Roman" w:cs="Times New Roman"/>
                <w:noProof/>
                <w:webHidden/>
                <w:sz w:val="24"/>
                <w:szCs w:val="24"/>
              </w:rPr>
              <w:tab/>
            </w:r>
            <w:r w:rsidRPr="00AE028B">
              <w:rPr>
                <w:rFonts w:ascii="Times New Roman" w:hAnsi="Times New Roman" w:cs="Times New Roman"/>
                <w:noProof/>
                <w:webHidden/>
                <w:sz w:val="24"/>
                <w:szCs w:val="24"/>
              </w:rPr>
              <w:fldChar w:fldCharType="begin"/>
            </w:r>
            <w:r w:rsidR="00AE028B" w:rsidRPr="00AE028B">
              <w:rPr>
                <w:rFonts w:ascii="Times New Roman" w:hAnsi="Times New Roman" w:cs="Times New Roman"/>
                <w:noProof/>
                <w:webHidden/>
                <w:sz w:val="24"/>
                <w:szCs w:val="24"/>
              </w:rPr>
              <w:instrText xml:space="preserve"> PAGEREF _Toc455173134 \h </w:instrText>
            </w:r>
            <w:r w:rsidRPr="00AE028B">
              <w:rPr>
                <w:rFonts w:ascii="Times New Roman" w:hAnsi="Times New Roman" w:cs="Times New Roman"/>
                <w:noProof/>
                <w:webHidden/>
                <w:sz w:val="24"/>
                <w:szCs w:val="24"/>
              </w:rPr>
            </w:r>
            <w:r w:rsidRPr="00AE028B">
              <w:rPr>
                <w:rFonts w:ascii="Times New Roman" w:hAnsi="Times New Roman" w:cs="Times New Roman"/>
                <w:noProof/>
                <w:webHidden/>
                <w:sz w:val="24"/>
                <w:szCs w:val="24"/>
              </w:rPr>
              <w:fldChar w:fldCharType="separate"/>
            </w:r>
            <w:r w:rsidR="00AE028B" w:rsidRPr="00AE028B">
              <w:rPr>
                <w:rFonts w:ascii="Times New Roman" w:hAnsi="Times New Roman" w:cs="Times New Roman"/>
                <w:noProof/>
                <w:webHidden/>
                <w:sz w:val="24"/>
                <w:szCs w:val="24"/>
              </w:rPr>
              <w:t>3</w:t>
            </w:r>
            <w:r w:rsidRPr="00AE028B">
              <w:rPr>
                <w:rFonts w:ascii="Times New Roman" w:hAnsi="Times New Roman" w:cs="Times New Roman"/>
                <w:noProof/>
                <w:webHidden/>
                <w:sz w:val="24"/>
                <w:szCs w:val="24"/>
              </w:rPr>
              <w:fldChar w:fldCharType="end"/>
            </w:r>
          </w:hyperlink>
        </w:p>
        <w:p w:rsidR="00AE028B" w:rsidRPr="00AE028B" w:rsidRDefault="00601163">
          <w:pPr>
            <w:pStyle w:val="12"/>
            <w:rPr>
              <w:rFonts w:ascii="Times New Roman" w:hAnsi="Times New Roman" w:cs="Times New Roman"/>
              <w:noProof/>
              <w:sz w:val="24"/>
              <w:szCs w:val="24"/>
            </w:rPr>
          </w:pPr>
          <w:hyperlink w:anchor="_Toc455173135" w:history="1">
            <w:r w:rsidR="00AE028B" w:rsidRPr="00AE028B">
              <w:rPr>
                <w:rStyle w:val="ad"/>
                <w:rFonts w:ascii="Times New Roman" w:hAnsi="Times New Roman" w:cs="Times New Roman"/>
                <w:noProof/>
                <w:sz w:val="24"/>
                <w:szCs w:val="24"/>
              </w:rPr>
              <w:t>Раздел 1.2 Содержание местных нормативов градостроительного проектирования</w:t>
            </w:r>
            <w:r w:rsidR="00AE028B" w:rsidRPr="00AE028B">
              <w:rPr>
                <w:rFonts w:ascii="Times New Roman" w:hAnsi="Times New Roman" w:cs="Times New Roman"/>
                <w:noProof/>
                <w:webHidden/>
                <w:sz w:val="24"/>
                <w:szCs w:val="24"/>
              </w:rPr>
              <w:tab/>
            </w:r>
            <w:r w:rsidRPr="00AE028B">
              <w:rPr>
                <w:rFonts w:ascii="Times New Roman" w:hAnsi="Times New Roman" w:cs="Times New Roman"/>
                <w:noProof/>
                <w:webHidden/>
                <w:sz w:val="24"/>
                <w:szCs w:val="24"/>
              </w:rPr>
              <w:fldChar w:fldCharType="begin"/>
            </w:r>
            <w:r w:rsidR="00AE028B" w:rsidRPr="00AE028B">
              <w:rPr>
                <w:rFonts w:ascii="Times New Roman" w:hAnsi="Times New Roman" w:cs="Times New Roman"/>
                <w:noProof/>
                <w:webHidden/>
                <w:sz w:val="24"/>
                <w:szCs w:val="24"/>
              </w:rPr>
              <w:instrText xml:space="preserve"> PAGEREF _Toc455173135 \h </w:instrText>
            </w:r>
            <w:r w:rsidRPr="00AE028B">
              <w:rPr>
                <w:rFonts w:ascii="Times New Roman" w:hAnsi="Times New Roman" w:cs="Times New Roman"/>
                <w:noProof/>
                <w:webHidden/>
                <w:sz w:val="24"/>
                <w:szCs w:val="24"/>
              </w:rPr>
            </w:r>
            <w:r w:rsidRPr="00AE028B">
              <w:rPr>
                <w:rFonts w:ascii="Times New Roman" w:hAnsi="Times New Roman" w:cs="Times New Roman"/>
                <w:noProof/>
                <w:webHidden/>
                <w:sz w:val="24"/>
                <w:szCs w:val="24"/>
              </w:rPr>
              <w:fldChar w:fldCharType="separate"/>
            </w:r>
            <w:r w:rsidR="00AE028B" w:rsidRPr="00AE028B">
              <w:rPr>
                <w:rFonts w:ascii="Times New Roman" w:hAnsi="Times New Roman" w:cs="Times New Roman"/>
                <w:noProof/>
                <w:webHidden/>
                <w:sz w:val="24"/>
                <w:szCs w:val="24"/>
              </w:rPr>
              <w:t>3</w:t>
            </w:r>
            <w:r w:rsidRPr="00AE028B">
              <w:rPr>
                <w:rFonts w:ascii="Times New Roman" w:hAnsi="Times New Roman" w:cs="Times New Roman"/>
                <w:noProof/>
                <w:webHidden/>
                <w:sz w:val="24"/>
                <w:szCs w:val="24"/>
              </w:rPr>
              <w:fldChar w:fldCharType="end"/>
            </w:r>
          </w:hyperlink>
        </w:p>
        <w:p w:rsidR="00AE028B" w:rsidRPr="00AE028B" w:rsidRDefault="00601163">
          <w:pPr>
            <w:pStyle w:val="12"/>
            <w:rPr>
              <w:rFonts w:ascii="Times New Roman" w:hAnsi="Times New Roman" w:cs="Times New Roman"/>
              <w:noProof/>
              <w:sz w:val="24"/>
              <w:szCs w:val="24"/>
            </w:rPr>
          </w:pPr>
          <w:hyperlink w:anchor="_Toc455173136" w:history="1">
            <w:r w:rsidR="00AE028B" w:rsidRPr="00AE028B">
              <w:rPr>
                <w:rStyle w:val="ad"/>
                <w:rFonts w:ascii="Times New Roman" w:hAnsi="Times New Roman" w:cs="Times New Roman"/>
                <w:noProof/>
                <w:sz w:val="24"/>
                <w:szCs w:val="24"/>
              </w:rPr>
              <w:t>Раздел 1.3 Область применения местных нормативов градостроительного проектирования</w:t>
            </w:r>
            <w:r w:rsidR="00AE028B" w:rsidRPr="00AE028B">
              <w:rPr>
                <w:rFonts w:ascii="Times New Roman" w:hAnsi="Times New Roman" w:cs="Times New Roman"/>
                <w:noProof/>
                <w:webHidden/>
                <w:sz w:val="24"/>
                <w:szCs w:val="24"/>
              </w:rPr>
              <w:tab/>
            </w:r>
            <w:r w:rsidRPr="00AE028B">
              <w:rPr>
                <w:rFonts w:ascii="Times New Roman" w:hAnsi="Times New Roman" w:cs="Times New Roman"/>
                <w:noProof/>
                <w:webHidden/>
                <w:sz w:val="24"/>
                <w:szCs w:val="24"/>
              </w:rPr>
              <w:fldChar w:fldCharType="begin"/>
            </w:r>
            <w:r w:rsidR="00AE028B" w:rsidRPr="00AE028B">
              <w:rPr>
                <w:rFonts w:ascii="Times New Roman" w:hAnsi="Times New Roman" w:cs="Times New Roman"/>
                <w:noProof/>
                <w:webHidden/>
                <w:sz w:val="24"/>
                <w:szCs w:val="24"/>
              </w:rPr>
              <w:instrText xml:space="preserve"> PAGEREF _Toc455173136 \h </w:instrText>
            </w:r>
            <w:r w:rsidRPr="00AE028B">
              <w:rPr>
                <w:rFonts w:ascii="Times New Roman" w:hAnsi="Times New Roman" w:cs="Times New Roman"/>
                <w:noProof/>
                <w:webHidden/>
                <w:sz w:val="24"/>
                <w:szCs w:val="24"/>
              </w:rPr>
            </w:r>
            <w:r w:rsidRPr="00AE028B">
              <w:rPr>
                <w:rFonts w:ascii="Times New Roman" w:hAnsi="Times New Roman" w:cs="Times New Roman"/>
                <w:noProof/>
                <w:webHidden/>
                <w:sz w:val="24"/>
                <w:szCs w:val="24"/>
              </w:rPr>
              <w:fldChar w:fldCharType="separate"/>
            </w:r>
            <w:r w:rsidR="00AE028B" w:rsidRPr="00AE028B">
              <w:rPr>
                <w:rFonts w:ascii="Times New Roman" w:hAnsi="Times New Roman" w:cs="Times New Roman"/>
                <w:noProof/>
                <w:webHidden/>
                <w:sz w:val="24"/>
                <w:szCs w:val="24"/>
              </w:rPr>
              <w:t>4</w:t>
            </w:r>
            <w:r w:rsidRPr="00AE028B">
              <w:rPr>
                <w:rFonts w:ascii="Times New Roman" w:hAnsi="Times New Roman" w:cs="Times New Roman"/>
                <w:noProof/>
                <w:webHidden/>
                <w:sz w:val="24"/>
                <w:szCs w:val="24"/>
              </w:rPr>
              <w:fldChar w:fldCharType="end"/>
            </w:r>
          </w:hyperlink>
        </w:p>
        <w:p w:rsidR="00AE028B" w:rsidRDefault="00601163">
          <w:pPr>
            <w:pStyle w:val="12"/>
            <w:rPr>
              <w:noProof/>
            </w:rPr>
          </w:pPr>
          <w:hyperlink w:anchor="_Toc455173137" w:history="1">
            <w:r w:rsidR="00AE028B" w:rsidRPr="00AE028B">
              <w:rPr>
                <w:rStyle w:val="ad"/>
                <w:rFonts w:ascii="Times New Roman" w:hAnsi="Times New Roman" w:cs="Times New Roman"/>
                <w:noProof/>
                <w:sz w:val="24"/>
                <w:szCs w:val="24"/>
              </w:rPr>
              <w:t>Раздел 1.4 Правила применения местных нормативов градостроительного проектирования</w:t>
            </w:r>
            <w:r w:rsidR="00AE028B" w:rsidRPr="00AE028B">
              <w:rPr>
                <w:rFonts w:ascii="Times New Roman" w:hAnsi="Times New Roman" w:cs="Times New Roman"/>
                <w:noProof/>
                <w:webHidden/>
                <w:sz w:val="24"/>
                <w:szCs w:val="24"/>
              </w:rPr>
              <w:tab/>
            </w:r>
            <w:r w:rsidRPr="00AE028B">
              <w:rPr>
                <w:rFonts w:ascii="Times New Roman" w:hAnsi="Times New Roman" w:cs="Times New Roman"/>
                <w:noProof/>
                <w:webHidden/>
                <w:sz w:val="24"/>
                <w:szCs w:val="24"/>
              </w:rPr>
              <w:fldChar w:fldCharType="begin"/>
            </w:r>
            <w:r w:rsidR="00AE028B" w:rsidRPr="00AE028B">
              <w:rPr>
                <w:rFonts w:ascii="Times New Roman" w:hAnsi="Times New Roman" w:cs="Times New Roman"/>
                <w:noProof/>
                <w:webHidden/>
                <w:sz w:val="24"/>
                <w:szCs w:val="24"/>
              </w:rPr>
              <w:instrText xml:space="preserve"> PAGEREF _Toc455173137 \h </w:instrText>
            </w:r>
            <w:r w:rsidRPr="00AE028B">
              <w:rPr>
                <w:rFonts w:ascii="Times New Roman" w:hAnsi="Times New Roman" w:cs="Times New Roman"/>
                <w:noProof/>
                <w:webHidden/>
                <w:sz w:val="24"/>
                <w:szCs w:val="24"/>
              </w:rPr>
            </w:r>
            <w:r w:rsidRPr="00AE028B">
              <w:rPr>
                <w:rFonts w:ascii="Times New Roman" w:hAnsi="Times New Roman" w:cs="Times New Roman"/>
                <w:noProof/>
                <w:webHidden/>
                <w:sz w:val="24"/>
                <w:szCs w:val="24"/>
              </w:rPr>
              <w:fldChar w:fldCharType="separate"/>
            </w:r>
            <w:r w:rsidR="00AE028B" w:rsidRPr="00AE028B">
              <w:rPr>
                <w:rFonts w:ascii="Times New Roman" w:hAnsi="Times New Roman" w:cs="Times New Roman"/>
                <w:noProof/>
                <w:webHidden/>
                <w:sz w:val="24"/>
                <w:szCs w:val="24"/>
              </w:rPr>
              <w:t>4</w:t>
            </w:r>
            <w:r w:rsidRPr="00AE028B">
              <w:rPr>
                <w:rFonts w:ascii="Times New Roman" w:hAnsi="Times New Roman" w:cs="Times New Roman"/>
                <w:noProof/>
                <w:webHidden/>
                <w:sz w:val="24"/>
                <w:szCs w:val="24"/>
              </w:rPr>
              <w:fldChar w:fldCharType="end"/>
            </w:r>
          </w:hyperlink>
        </w:p>
        <w:p w:rsidR="003819A9" w:rsidRDefault="00601163">
          <w:r>
            <w:fldChar w:fldCharType="end"/>
          </w:r>
        </w:p>
      </w:sdtContent>
    </w:sdt>
    <w:p w:rsidR="003819A9" w:rsidRDefault="003819A9">
      <w:pPr>
        <w:rPr>
          <w:rFonts w:ascii="Times New Roman" w:hAnsi="Times New Roman" w:cs="Times New Roman"/>
          <w:b/>
          <w:bCs/>
          <w:sz w:val="24"/>
          <w:szCs w:val="32"/>
        </w:rPr>
      </w:pPr>
      <w:r>
        <w:br w:type="page"/>
      </w:r>
    </w:p>
    <w:p w:rsidR="00B23342" w:rsidRPr="00EB3D96" w:rsidRDefault="00B23342" w:rsidP="00EB3D96">
      <w:pPr>
        <w:pStyle w:val="11"/>
      </w:pPr>
      <w:bookmarkStart w:id="3" w:name="_Toc455173133"/>
      <w:r w:rsidRPr="00EB3D96">
        <w:lastRenderedPageBreak/>
        <w:t xml:space="preserve">Часть 3 - Правила и область применения расчетных показателей, содержащихся в основной части местных нормативов градостроительного проектирования </w:t>
      </w:r>
      <w:r w:rsidR="001E5E1E">
        <w:t>Андрюшинского</w:t>
      </w:r>
      <w:r w:rsidR="0036084B" w:rsidRPr="00EB3D96">
        <w:t xml:space="preserve"> муниципального образования</w:t>
      </w:r>
      <w:bookmarkEnd w:id="2"/>
      <w:bookmarkEnd w:id="1"/>
      <w:bookmarkEnd w:id="3"/>
    </w:p>
    <w:p w:rsidR="00B23342" w:rsidRPr="008052A7" w:rsidRDefault="00B23342" w:rsidP="002137D3">
      <w:pPr>
        <w:pStyle w:val="aa"/>
        <w:widowControl/>
        <w:kinsoku w:val="0"/>
        <w:overflowPunct w:val="0"/>
        <w:spacing w:line="276" w:lineRule="auto"/>
        <w:ind w:left="0"/>
        <w:jc w:val="both"/>
      </w:pPr>
    </w:p>
    <w:p w:rsidR="00B23342" w:rsidRPr="00EB3D96" w:rsidRDefault="00C227C8" w:rsidP="00EB3D96">
      <w:pPr>
        <w:pStyle w:val="11"/>
      </w:pPr>
      <w:bookmarkStart w:id="4" w:name="_Toc453536683"/>
      <w:bookmarkStart w:id="5" w:name="_Toc454995166"/>
      <w:bookmarkStart w:id="6" w:name="_Toc455173134"/>
      <w:r w:rsidRPr="00EB3D96">
        <w:t xml:space="preserve">Раздел </w:t>
      </w:r>
      <w:r w:rsidR="00DF22AD" w:rsidRPr="00EB3D96">
        <w:t>1</w:t>
      </w:r>
      <w:r w:rsidR="00B23342" w:rsidRPr="00EB3D96">
        <w:t>.1 Предмет регулирования местных нормативов градостроительного проектирования</w:t>
      </w:r>
      <w:bookmarkEnd w:id="4"/>
      <w:bookmarkEnd w:id="5"/>
      <w:bookmarkEnd w:id="6"/>
    </w:p>
    <w:p w:rsidR="00B23342" w:rsidRPr="008052A7" w:rsidRDefault="00B23342" w:rsidP="002137D3">
      <w:pPr>
        <w:pStyle w:val="aa"/>
        <w:widowControl/>
        <w:kinsoku w:val="0"/>
        <w:overflowPunct w:val="0"/>
        <w:spacing w:line="276" w:lineRule="auto"/>
        <w:ind w:left="0"/>
        <w:jc w:val="both"/>
        <w:rPr>
          <w:color w:val="FF0000"/>
        </w:rPr>
      </w:pPr>
    </w:p>
    <w:p w:rsidR="00C06B43" w:rsidRPr="008052A7" w:rsidRDefault="00C06B43" w:rsidP="00F911AE">
      <w:pPr>
        <w:pStyle w:val="a"/>
        <w:numPr>
          <w:ilvl w:val="0"/>
          <w:numId w:val="0"/>
        </w:numPr>
        <w:tabs>
          <w:tab w:val="left" w:pos="709"/>
        </w:tabs>
        <w:spacing w:line="276" w:lineRule="auto"/>
        <w:ind w:firstLine="709"/>
        <w:rPr>
          <w:color w:val="auto"/>
        </w:rPr>
      </w:pPr>
      <w:r w:rsidRPr="008052A7">
        <w:rPr>
          <w:color w:val="auto"/>
        </w:rPr>
        <w:t xml:space="preserve">Настоящие местные нормативы направлены на организацию управления органами местного самоуправления </w:t>
      </w:r>
      <w:r w:rsidR="001E5E1E">
        <w:rPr>
          <w:color w:val="auto"/>
        </w:rPr>
        <w:t>Андрюшинского</w:t>
      </w:r>
      <w:r w:rsidR="0036084B" w:rsidRPr="008052A7">
        <w:rPr>
          <w:color w:val="auto"/>
        </w:rPr>
        <w:t xml:space="preserve"> муниципального образования </w:t>
      </w:r>
      <w:r w:rsidRPr="008052A7">
        <w:rPr>
          <w:color w:val="auto"/>
        </w:rPr>
        <w:t xml:space="preserve">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Иркутской области. </w:t>
      </w:r>
      <w:bookmarkStart w:id="7" w:name="_Toc442631374"/>
      <w:r w:rsidRPr="008052A7">
        <w:rPr>
          <w:color w:val="auto"/>
        </w:rPr>
        <w:t xml:space="preserve">Настоящими местными нормативами устанавливаются расчетные показатели минимально допустимого уровня обеспеченности объектами местного значения населения </w:t>
      </w:r>
      <w:r w:rsidR="001E5E1E">
        <w:rPr>
          <w:color w:val="auto"/>
        </w:rPr>
        <w:t>Андрюшинского</w:t>
      </w:r>
      <w:r w:rsidR="0036084B" w:rsidRPr="008052A7">
        <w:rPr>
          <w:color w:val="auto"/>
        </w:rPr>
        <w:t xml:space="preserve"> муниципального образования </w:t>
      </w:r>
      <w:r w:rsidRPr="008052A7">
        <w:rPr>
          <w:color w:val="auto"/>
        </w:rPr>
        <w:t xml:space="preserve">и расчетные показатели максимально допустимого уровня территориальной доступности таких объектов для населения </w:t>
      </w:r>
      <w:r w:rsidR="001E5E1E">
        <w:rPr>
          <w:color w:val="auto"/>
        </w:rPr>
        <w:t>Андрюшинского</w:t>
      </w:r>
      <w:r w:rsidR="0036084B" w:rsidRPr="008052A7">
        <w:rPr>
          <w:color w:val="auto"/>
        </w:rPr>
        <w:t xml:space="preserve"> муниципального образования</w:t>
      </w:r>
      <w:r w:rsidRPr="008052A7">
        <w:rPr>
          <w:color w:val="auto"/>
        </w:rPr>
        <w:t>.</w:t>
      </w:r>
      <w:bookmarkEnd w:id="7"/>
    </w:p>
    <w:p w:rsidR="00C06B43" w:rsidRPr="008052A7" w:rsidRDefault="00C06B43" w:rsidP="00396C1E">
      <w:pPr>
        <w:pStyle w:val="aa"/>
        <w:widowControl/>
        <w:kinsoku w:val="0"/>
        <w:overflowPunct w:val="0"/>
        <w:spacing w:line="276" w:lineRule="auto"/>
        <w:ind w:left="0" w:firstLine="0"/>
        <w:jc w:val="both"/>
        <w:rPr>
          <w:color w:val="FF0000"/>
        </w:rPr>
      </w:pPr>
    </w:p>
    <w:p w:rsidR="00B23342" w:rsidRPr="008052A7" w:rsidRDefault="00C227C8" w:rsidP="00EB3D96">
      <w:pPr>
        <w:pStyle w:val="11"/>
      </w:pPr>
      <w:bookmarkStart w:id="8" w:name="_Toc453536684"/>
      <w:bookmarkStart w:id="9" w:name="_Toc454995167"/>
      <w:bookmarkStart w:id="10" w:name="_Toc455173135"/>
      <w:r w:rsidRPr="008052A7">
        <w:t>Раздел</w:t>
      </w:r>
      <w:r w:rsidR="00DF22AD" w:rsidRPr="008052A7">
        <w:t xml:space="preserve"> 1</w:t>
      </w:r>
      <w:r w:rsidR="00B23342" w:rsidRPr="008052A7">
        <w:t>.2 Содержание местных нормативов градостроительного проектирования</w:t>
      </w:r>
      <w:bookmarkEnd w:id="8"/>
      <w:bookmarkEnd w:id="9"/>
      <w:bookmarkEnd w:id="10"/>
    </w:p>
    <w:p w:rsidR="00B23342" w:rsidRPr="008052A7" w:rsidRDefault="00B23342" w:rsidP="002137D3">
      <w:pPr>
        <w:pStyle w:val="a"/>
        <w:numPr>
          <w:ilvl w:val="0"/>
          <w:numId w:val="0"/>
        </w:numPr>
        <w:spacing w:line="276" w:lineRule="auto"/>
        <w:ind w:firstLine="709"/>
        <w:rPr>
          <w:color w:val="auto"/>
        </w:rPr>
      </w:pPr>
    </w:p>
    <w:p w:rsidR="00B23342" w:rsidRPr="00B77C05" w:rsidRDefault="00B23342" w:rsidP="002137D3">
      <w:pPr>
        <w:pStyle w:val="a"/>
        <w:numPr>
          <w:ilvl w:val="0"/>
          <w:numId w:val="0"/>
        </w:numPr>
        <w:spacing w:line="276" w:lineRule="auto"/>
        <w:ind w:firstLine="709"/>
        <w:rPr>
          <w:color w:val="auto"/>
        </w:rPr>
      </w:pPr>
      <w:r w:rsidRPr="00B77C05">
        <w:rPr>
          <w:color w:val="auto"/>
        </w:rPr>
        <w:t xml:space="preserve">Настоящие местные нормативы включают в себя расчетные показатели минимально допустимого уровня обеспеченности населения </w:t>
      </w:r>
      <w:r w:rsidR="00795FA2">
        <w:rPr>
          <w:color w:val="auto"/>
        </w:rPr>
        <w:t>Андрюшинского</w:t>
      </w:r>
      <w:r w:rsidR="0036084B" w:rsidRPr="00B77C05">
        <w:rPr>
          <w:color w:val="auto"/>
        </w:rPr>
        <w:t xml:space="preserve"> муниципального образования </w:t>
      </w:r>
      <w:r w:rsidRPr="00B77C05">
        <w:rPr>
          <w:color w:val="auto"/>
        </w:rPr>
        <w:t>следующими объектами местного значения:</w:t>
      </w:r>
    </w:p>
    <w:p w:rsidR="00B77C05" w:rsidRPr="00B77C05" w:rsidRDefault="00B77C05" w:rsidP="00B77C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B77C05">
        <w:rPr>
          <w:rFonts w:ascii="Times New Roman" w:hAnsi="Times New Roman" w:cs="Times New Roman"/>
          <w:sz w:val="24"/>
          <w:szCs w:val="24"/>
        </w:rPr>
        <w:t xml:space="preserve">) объекты капитального строительства, в том числе линейные объекты, </w:t>
      </w:r>
      <w:proofErr w:type="spellStart"/>
      <w:r w:rsidRPr="00B77C05">
        <w:rPr>
          <w:rFonts w:ascii="Times New Roman" w:hAnsi="Times New Roman" w:cs="Times New Roman"/>
          <w:sz w:val="24"/>
          <w:szCs w:val="24"/>
        </w:rPr>
        <w:t>электро</w:t>
      </w:r>
      <w:proofErr w:type="spellEnd"/>
      <w:r w:rsidRPr="00B77C05">
        <w:rPr>
          <w:rFonts w:ascii="Times New Roman" w:hAnsi="Times New Roman" w:cs="Times New Roman"/>
          <w:sz w:val="24"/>
          <w:szCs w:val="24"/>
        </w:rPr>
        <w:t>-, тепло</w:t>
      </w:r>
      <w:proofErr w:type="gramStart"/>
      <w:r w:rsidRPr="00B77C05">
        <w:rPr>
          <w:rFonts w:ascii="Times New Roman" w:hAnsi="Times New Roman" w:cs="Times New Roman"/>
          <w:sz w:val="24"/>
          <w:szCs w:val="24"/>
        </w:rPr>
        <w:t>-,</w:t>
      </w:r>
      <w:proofErr w:type="gramEnd"/>
    </w:p>
    <w:p w:rsidR="00B77C05" w:rsidRPr="00B77C05" w:rsidRDefault="00B77C05" w:rsidP="00B77C05">
      <w:pPr>
        <w:autoSpaceDE w:val="0"/>
        <w:autoSpaceDN w:val="0"/>
        <w:adjustRightInd w:val="0"/>
        <w:spacing w:after="0" w:line="240" w:lineRule="auto"/>
        <w:rPr>
          <w:rFonts w:ascii="Times New Roman" w:hAnsi="Times New Roman" w:cs="Times New Roman"/>
          <w:sz w:val="24"/>
          <w:szCs w:val="24"/>
        </w:rPr>
      </w:pPr>
      <w:proofErr w:type="spellStart"/>
      <w:r w:rsidRPr="00B77C05">
        <w:rPr>
          <w:rFonts w:ascii="Times New Roman" w:hAnsi="Times New Roman" w:cs="Times New Roman"/>
          <w:sz w:val="24"/>
          <w:szCs w:val="24"/>
        </w:rPr>
        <w:t>газо</w:t>
      </w:r>
      <w:proofErr w:type="spellEnd"/>
      <w:r w:rsidRPr="00B77C05">
        <w:rPr>
          <w:rFonts w:ascii="Times New Roman" w:hAnsi="Times New Roman" w:cs="Times New Roman"/>
          <w:sz w:val="24"/>
          <w:szCs w:val="24"/>
        </w:rPr>
        <w:t>- и водоснабжения населения, водоотведения:</w:t>
      </w:r>
    </w:p>
    <w:p w:rsidR="00B77C05" w:rsidRPr="00B77C05" w:rsidRDefault="00B77C05" w:rsidP="00B77C05">
      <w:pPr>
        <w:autoSpaceDE w:val="0"/>
        <w:autoSpaceDN w:val="0"/>
        <w:adjustRightInd w:val="0"/>
        <w:spacing w:after="0" w:line="240" w:lineRule="auto"/>
        <w:rPr>
          <w:rFonts w:ascii="Times New Roman" w:hAnsi="Times New Roman" w:cs="Times New Roman"/>
          <w:sz w:val="24"/>
          <w:szCs w:val="24"/>
        </w:rPr>
      </w:pPr>
      <w:r w:rsidRPr="00B77C05">
        <w:rPr>
          <w:rFonts w:ascii="Times New Roman" w:hAnsi="Times New Roman" w:cs="Times New Roman"/>
          <w:sz w:val="24"/>
          <w:szCs w:val="24"/>
        </w:rPr>
        <w:t>2) автомобильные дороги местного значения;</w:t>
      </w:r>
    </w:p>
    <w:p w:rsidR="00B77C05" w:rsidRPr="00B77C05" w:rsidRDefault="00B77C05" w:rsidP="00B77C05">
      <w:pPr>
        <w:autoSpaceDE w:val="0"/>
        <w:autoSpaceDN w:val="0"/>
        <w:adjustRightInd w:val="0"/>
        <w:spacing w:after="0" w:line="240" w:lineRule="auto"/>
        <w:rPr>
          <w:rFonts w:ascii="Times New Roman" w:hAnsi="Times New Roman" w:cs="Times New Roman"/>
          <w:sz w:val="24"/>
          <w:szCs w:val="24"/>
        </w:rPr>
      </w:pPr>
      <w:r w:rsidRPr="00B77C05">
        <w:rPr>
          <w:rFonts w:ascii="Times New Roman" w:hAnsi="Times New Roman" w:cs="Times New Roman"/>
          <w:sz w:val="24"/>
          <w:szCs w:val="24"/>
        </w:rPr>
        <w:t>3) объекты культурного наследия местного (муниципального) значения;</w:t>
      </w:r>
    </w:p>
    <w:p w:rsidR="00B77C05" w:rsidRPr="00B77C05" w:rsidRDefault="00B77C05" w:rsidP="00B77C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B77C05">
        <w:rPr>
          <w:rFonts w:ascii="Times New Roman" w:hAnsi="Times New Roman" w:cs="Times New Roman"/>
          <w:sz w:val="24"/>
          <w:szCs w:val="24"/>
        </w:rPr>
        <w:t>) объекты физической культуры и массового спорта, в том числе:</w:t>
      </w:r>
    </w:p>
    <w:p w:rsidR="00B77C05" w:rsidRPr="00B77C05" w:rsidRDefault="00B77C05" w:rsidP="00B77C05">
      <w:pPr>
        <w:autoSpaceDE w:val="0"/>
        <w:autoSpaceDN w:val="0"/>
        <w:adjustRightInd w:val="0"/>
        <w:spacing w:after="0" w:line="240" w:lineRule="auto"/>
        <w:rPr>
          <w:rFonts w:ascii="Times New Roman" w:hAnsi="Times New Roman" w:cs="Times New Roman"/>
          <w:sz w:val="24"/>
          <w:szCs w:val="24"/>
        </w:rPr>
      </w:pPr>
      <w:r w:rsidRPr="00B77C05">
        <w:rPr>
          <w:rFonts w:ascii="Times New Roman" w:hAnsi="Times New Roman" w:cs="Times New Roman"/>
          <w:sz w:val="24"/>
          <w:szCs w:val="24"/>
        </w:rPr>
        <w:t>а) спортивные комплексы;</w:t>
      </w:r>
    </w:p>
    <w:p w:rsidR="00B77C05" w:rsidRPr="00B77C05" w:rsidRDefault="00B77C05" w:rsidP="00B77C05">
      <w:pPr>
        <w:autoSpaceDE w:val="0"/>
        <w:autoSpaceDN w:val="0"/>
        <w:adjustRightInd w:val="0"/>
        <w:spacing w:after="0" w:line="240" w:lineRule="auto"/>
        <w:rPr>
          <w:rFonts w:ascii="Times New Roman" w:hAnsi="Times New Roman" w:cs="Times New Roman"/>
          <w:sz w:val="24"/>
          <w:szCs w:val="24"/>
        </w:rPr>
      </w:pPr>
      <w:r w:rsidRPr="00B77C05">
        <w:rPr>
          <w:rFonts w:ascii="Times New Roman" w:hAnsi="Times New Roman" w:cs="Times New Roman"/>
          <w:sz w:val="24"/>
          <w:szCs w:val="24"/>
        </w:rPr>
        <w:t>6) плавательные бассейны:</w:t>
      </w:r>
    </w:p>
    <w:p w:rsidR="00B77C05" w:rsidRPr="00B77C05" w:rsidRDefault="00B77C05" w:rsidP="00B77C05">
      <w:pPr>
        <w:autoSpaceDE w:val="0"/>
        <w:autoSpaceDN w:val="0"/>
        <w:adjustRightInd w:val="0"/>
        <w:spacing w:after="0" w:line="240" w:lineRule="auto"/>
        <w:rPr>
          <w:rFonts w:ascii="Times New Roman" w:hAnsi="Times New Roman" w:cs="Times New Roman"/>
          <w:sz w:val="24"/>
          <w:szCs w:val="24"/>
        </w:rPr>
      </w:pPr>
      <w:r w:rsidRPr="00B77C05">
        <w:rPr>
          <w:rFonts w:ascii="Times New Roman" w:hAnsi="Times New Roman" w:cs="Times New Roman"/>
          <w:sz w:val="24"/>
          <w:szCs w:val="24"/>
        </w:rPr>
        <w:t>в) стадионы;</w:t>
      </w:r>
    </w:p>
    <w:p w:rsidR="00B77C05" w:rsidRPr="00B77C05" w:rsidRDefault="00B77C05" w:rsidP="00B77C05">
      <w:pPr>
        <w:autoSpaceDE w:val="0"/>
        <w:autoSpaceDN w:val="0"/>
        <w:adjustRightInd w:val="0"/>
        <w:spacing w:after="0" w:line="240" w:lineRule="auto"/>
        <w:rPr>
          <w:rFonts w:ascii="Times New Roman" w:hAnsi="Times New Roman" w:cs="Times New Roman"/>
          <w:sz w:val="24"/>
          <w:szCs w:val="24"/>
        </w:rPr>
      </w:pPr>
      <w:r w:rsidRPr="00B77C05">
        <w:rPr>
          <w:rFonts w:ascii="Times New Roman" w:hAnsi="Times New Roman" w:cs="Times New Roman"/>
          <w:sz w:val="24"/>
          <w:szCs w:val="24"/>
        </w:rPr>
        <w:t>б) объекты образования, в том числе объекты капитального строительства</w:t>
      </w:r>
    </w:p>
    <w:p w:rsidR="00B77C05" w:rsidRPr="00B77C05" w:rsidRDefault="00B77C05" w:rsidP="00B77C05">
      <w:pPr>
        <w:autoSpaceDE w:val="0"/>
        <w:autoSpaceDN w:val="0"/>
        <w:adjustRightInd w:val="0"/>
        <w:spacing w:after="0" w:line="240" w:lineRule="auto"/>
        <w:rPr>
          <w:rFonts w:ascii="Times New Roman" w:hAnsi="Times New Roman" w:cs="Times New Roman"/>
          <w:sz w:val="24"/>
          <w:szCs w:val="24"/>
        </w:rPr>
      </w:pPr>
      <w:r w:rsidRPr="00B77C05">
        <w:rPr>
          <w:rFonts w:ascii="Times New Roman" w:hAnsi="Times New Roman" w:cs="Times New Roman"/>
          <w:sz w:val="24"/>
          <w:szCs w:val="24"/>
        </w:rPr>
        <w:t>муниципальных образовательных организаций:</w:t>
      </w:r>
    </w:p>
    <w:p w:rsidR="00B77C05" w:rsidRPr="00B77C05" w:rsidRDefault="00B77C05" w:rsidP="00B77C05">
      <w:pPr>
        <w:autoSpaceDE w:val="0"/>
        <w:autoSpaceDN w:val="0"/>
        <w:adjustRightInd w:val="0"/>
        <w:spacing w:after="0" w:line="240" w:lineRule="auto"/>
        <w:rPr>
          <w:rFonts w:ascii="Times New Roman" w:hAnsi="Times New Roman" w:cs="Times New Roman"/>
          <w:sz w:val="24"/>
          <w:szCs w:val="24"/>
        </w:rPr>
      </w:pPr>
      <w:r w:rsidRPr="00B77C05">
        <w:rPr>
          <w:rFonts w:ascii="Times New Roman" w:hAnsi="Times New Roman" w:cs="Times New Roman"/>
          <w:sz w:val="24"/>
          <w:szCs w:val="24"/>
        </w:rPr>
        <w:t>7) объекты культуры, в том числе:</w:t>
      </w:r>
    </w:p>
    <w:p w:rsidR="00B77C05" w:rsidRPr="00B77C05" w:rsidRDefault="00B77C05" w:rsidP="00B77C05">
      <w:pPr>
        <w:autoSpaceDE w:val="0"/>
        <w:autoSpaceDN w:val="0"/>
        <w:adjustRightInd w:val="0"/>
        <w:spacing w:after="0" w:line="240" w:lineRule="auto"/>
        <w:rPr>
          <w:rFonts w:ascii="Times New Roman" w:hAnsi="Times New Roman" w:cs="Times New Roman"/>
          <w:sz w:val="24"/>
          <w:szCs w:val="24"/>
        </w:rPr>
      </w:pPr>
      <w:r w:rsidRPr="00B77C05">
        <w:rPr>
          <w:rFonts w:ascii="Times New Roman" w:hAnsi="Times New Roman" w:cs="Times New Roman"/>
          <w:sz w:val="24"/>
          <w:szCs w:val="24"/>
        </w:rPr>
        <w:t>а) муниципальные архивы;</w:t>
      </w:r>
    </w:p>
    <w:p w:rsidR="00B77C05" w:rsidRPr="00B77C05" w:rsidRDefault="00B77C05" w:rsidP="00B77C05">
      <w:pPr>
        <w:autoSpaceDE w:val="0"/>
        <w:autoSpaceDN w:val="0"/>
        <w:adjustRightInd w:val="0"/>
        <w:spacing w:after="0" w:line="240" w:lineRule="auto"/>
        <w:rPr>
          <w:rFonts w:ascii="Times New Roman" w:hAnsi="Times New Roman" w:cs="Times New Roman"/>
          <w:sz w:val="24"/>
          <w:szCs w:val="24"/>
        </w:rPr>
      </w:pPr>
      <w:r w:rsidRPr="00B77C05">
        <w:rPr>
          <w:rFonts w:ascii="Times New Roman" w:hAnsi="Times New Roman" w:cs="Times New Roman"/>
          <w:sz w:val="24"/>
          <w:szCs w:val="24"/>
        </w:rPr>
        <w:t>б) муниципальные библиотеки;</w:t>
      </w:r>
    </w:p>
    <w:p w:rsidR="00B77C05" w:rsidRPr="00B77C05" w:rsidRDefault="00B77C05" w:rsidP="00B77C05">
      <w:pPr>
        <w:autoSpaceDE w:val="0"/>
        <w:autoSpaceDN w:val="0"/>
        <w:adjustRightInd w:val="0"/>
        <w:spacing w:after="0" w:line="240" w:lineRule="auto"/>
        <w:rPr>
          <w:rFonts w:ascii="Times New Roman" w:hAnsi="Times New Roman" w:cs="Times New Roman"/>
          <w:sz w:val="24"/>
          <w:szCs w:val="24"/>
        </w:rPr>
      </w:pPr>
      <w:r w:rsidRPr="00B77C05">
        <w:rPr>
          <w:rFonts w:ascii="Times New Roman" w:hAnsi="Times New Roman" w:cs="Times New Roman"/>
          <w:sz w:val="24"/>
          <w:szCs w:val="24"/>
        </w:rPr>
        <w:t>в) муниципальные музеи;</w:t>
      </w:r>
    </w:p>
    <w:p w:rsidR="00B77C05" w:rsidRPr="00B77C05" w:rsidRDefault="00B77C05" w:rsidP="00B77C05">
      <w:pPr>
        <w:autoSpaceDE w:val="0"/>
        <w:autoSpaceDN w:val="0"/>
        <w:adjustRightInd w:val="0"/>
        <w:spacing w:after="0" w:line="240" w:lineRule="auto"/>
        <w:rPr>
          <w:rFonts w:ascii="Times New Roman" w:hAnsi="Times New Roman" w:cs="Times New Roman"/>
          <w:sz w:val="24"/>
          <w:szCs w:val="24"/>
        </w:rPr>
      </w:pPr>
      <w:r w:rsidRPr="00B77C05">
        <w:rPr>
          <w:rFonts w:ascii="Times New Roman" w:hAnsi="Times New Roman" w:cs="Times New Roman"/>
          <w:sz w:val="24"/>
          <w:szCs w:val="24"/>
        </w:rPr>
        <w:t>8) особо охраняемые природные территории местного значения;</w:t>
      </w:r>
    </w:p>
    <w:p w:rsidR="00B77C05" w:rsidRPr="00B77C05" w:rsidRDefault="00B77C05" w:rsidP="00B77C05">
      <w:pPr>
        <w:autoSpaceDE w:val="0"/>
        <w:autoSpaceDN w:val="0"/>
        <w:adjustRightInd w:val="0"/>
        <w:spacing w:after="0" w:line="240" w:lineRule="auto"/>
        <w:rPr>
          <w:rFonts w:ascii="Times New Roman" w:hAnsi="Times New Roman" w:cs="Times New Roman"/>
          <w:sz w:val="24"/>
          <w:szCs w:val="24"/>
        </w:rPr>
      </w:pPr>
      <w:r w:rsidRPr="00B77C05">
        <w:rPr>
          <w:rFonts w:ascii="Times New Roman" w:hAnsi="Times New Roman" w:cs="Times New Roman"/>
          <w:sz w:val="24"/>
          <w:szCs w:val="24"/>
        </w:rPr>
        <w:t>9) объекты, используемые для обработки, утилизации, обезвреживания, размещения</w:t>
      </w:r>
    </w:p>
    <w:p w:rsidR="00B77C05" w:rsidRPr="00B77C05" w:rsidRDefault="00B77C05" w:rsidP="00B77C05">
      <w:pPr>
        <w:autoSpaceDE w:val="0"/>
        <w:autoSpaceDN w:val="0"/>
        <w:adjustRightInd w:val="0"/>
        <w:spacing w:after="0" w:line="240" w:lineRule="auto"/>
        <w:rPr>
          <w:rFonts w:ascii="Times New Roman" w:hAnsi="Times New Roman" w:cs="Times New Roman"/>
          <w:sz w:val="24"/>
          <w:szCs w:val="24"/>
        </w:rPr>
      </w:pPr>
      <w:r w:rsidRPr="00B77C05">
        <w:rPr>
          <w:rFonts w:ascii="Times New Roman" w:hAnsi="Times New Roman" w:cs="Times New Roman"/>
          <w:sz w:val="24"/>
          <w:szCs w:val="24"/>
        </w:rPr>
        <w:t>твердых коммунальных отходов;</w:t>
      </w:r>
    </w:p>
    <w:p w:rsidR="00B77C05" w:rsidRPr="00B77C05" w:rsidRDefault="00B77C05" w:rsidP="00B77C05">
      <w:pPr>
        <w:autoSpaceDE w:val="0"/>
        <w:autoSpaceDN w:val="0"/>
        <w:adjustRightInd w:val="0"/>
        <w:spacing w:after="0" w:line="240" w:lineRule="auto"/>
        <w:rPr>
          <w:rFonts w:ascii="Times New Roman" w:hAnsi="Times New Roman" w:cs="Times New Roman"/>
          <w:sz w:val="24"/>
          <w:szCs w:val="24"/>
        </w:rPr>
      </w:pPr>
      <w:r w:rsidRPr="00B77C05">
        <w:rPr>
          <w:rFonts w:ascii="Times New Roman" w:hAnsi="Times New Roman" w:cs="Times New Roman"/>
          <w:sz w:val="24"/>
          <w:szCs w:val="24"/>
        </w:rPr>
        <w:t xml:space="preserve">10) объекты, включая земельные участки, предназначенные для организации </w:t>
      </w:r>
      <w:proofErr w:type="gramStart"/>
      <w:r w:rsidRPr="00B77C05">
        <w:rPr>
          <w:rFonts w:ascii="Times New Roman" w:hAnsi="Times New Roman" w:cs="Times New Roman"/>
          <w:sz w:val="24"/>
          <w:szCs w:val="24"/>
        </w:rPr>
        <w:t>ритуальных</w:t>
      </w:r>
      <w:proofErr w:type="gramEnd"/>
    </w:p>
    <w:p w:rsidR="00B77C05" w:rsidRPr="00B77C05" w:rsidRDefault="00B77C05" w:rsidP="00B77C05">
      <w:pPr>
        <w:autoSpaceDE w:val="0"/>
        <w:autoSpaceDN w:val="0"/>
        <w:adjustRightInd w:val="0"/>
        <w:spacing w:after="0" w:line="240" w:lineRule="auto"/>
        <w:rPr>
          <w:rFonts w:ascii="Times New Roman" w:hAnsi="Times New Roman" w:cs="Times New Roman"/>
          <w:sz w:val="24"/>
          <w:szCs w:val="24"/>
        </w:rPr>
      </w:pPr>
      <w:r w:rsidRPr="00B77C05">
        <w:rPr>
          <w:rFonts w:ascii="Times New Roman" w:hAnsi="Times New Roman" w:cs="Times New Roman"/>
          <w:sz w:val="24"/>
          <w:szCs w:val="24"/>
        </w:rPr>
        <w:t>услуг и содержания мест захоронения;</w:t>
      </w:r>
    </w:p>
    <w:p w:rsidR="00B77C05" w:rsidRPr="00B77C05" w:rsidRDefault="00B77C05" w:rsidP="00B77C05">
      <w:pPr>
        <w:autoSpaceDE w:val="0"/>
        <w:autoSpaceDN w:val="0"/>
        <w:adjustRightInd w:val="0"/>
        <w:spacing w:after="0" w:line="240" w:lineRule="auto"/>
        <w:rPr>
          <w:rFonts w:ascii="Times New Roman" w:hAnsi="Times New Roman" w:cs="Times New Roman"/>
          <w:sz w:val="24"/>
          <w:szCs w:val="24"/>
        </w:rPr>
      </w:pPr>
      <w:r w:rsidRPr="00B77C05">
        <w:rPr>
          <w:rFonts w:ascii="Times New Roman" w:hAnsi="Times New Roman" w:cs="Times New Roman"/>
          <w:sz w:val="24"/>
          <w:szCs w:val="24"/>
        </w:rPr>
        <w:t>11) муниципальный жилищный фонд;</w:t>
      </w:r>
    </w:p>
    <w:p w:rsidR="00B77C05" w:rsidRPr="00B77C05" w:rsidRDefault="00B77C05" w:rsidP="00B77C05">
      <w:pPr>
        <w:autoSpaceDE w:val="0"/>
        <w:autoSpaceDN w:val="0"/>
        <w:adjustRightInd w:val="0"/>
        <w:spacing w:after="0" w:line="240" w:lineRule="auto"/>
        <w:rPr>
          <w:rFonts w:ascii="Times New Roman" w:hAnsi="Times New Roman" w:cs="Times New Roman"/>
          <w:sz w:val="24"/>
          <w:szCs w:val="24"/>
        </w:rPr>
      </w:pPr>
      <w:r w:rsidRPr="00B77C05">
        <w:rPr>
          <w:rFonts w:ascii="Times New Roman" w:hAnsi="Times New Roman" w:cs="Times New Roman"/>
          <w:sz w:val="24"/>
          <w:szCs w:val="24"/>
        </w:rPr>
        <w:t>12) места массового отдыха населения;</w:t>
      </w:r>
    </w:p>
    <w:p w:rsidR="00B77C05" w:rsidRPr="00B77C05" w:rsidRDefault="00B77C05" w:rsidP="00B77C05">
      <w:pPr>
        <w:autoSpaceDE w:val="0"/>
        <w:autoSpaceDN w:val="0"/>
        <w:adjustRightInd w:val="0"/>
        <w:spacing w:after="0" w:line="240" w:lineRule="auto"/>
        <w:rPr>
          <w:rFonts w:ascii="Times New Roman" w:hAnsi="Times New Roman" w:cs="Times New Roman"/>
          <w:sz w:val="24"/>
          <w:szCs w:val="24"/>
        </w:rPr>
      </w:pPr>
      <w:r w:rsidRPr="00B77C05">
        <w:rPr>
          <w:rFonts w:ascii="Times New Roman" w:hAnsi="Times New Roman" w:cs="Times New Roman"/>
          <w:sz w:val="24"/>
          <w:szCs w:val="24"/>
        </w:rPr>
        <w:t>13)городские леса</w:t>
      </w:r>
      <w:r>
        <w:rPr>
          <w:rFonts w:ascii="Times New Roman" w:hAnsi="Times New Roman" w:cs="Times New Roman"/>
          <w:sz w:val="24"/>
          <w:szCs w:val="24"/>
        </w:rPr>
        <w:t>.</w:t>
      </w:r>
    </w:p>
    <w:p w:rsidR="00C06B43" w:rsidRPr="00B77C05" w:rsidRDefault="00B77C05" w:rsidP="00B77C05">
      <w:pPr>
        <w:autoSpaceDE w:val="0"/>
        <w:autoSpaceDN w:val="0"/>
        <w:adjustRightInd w:val="0"/>
        <w:spacing w:after="0" w:line="240" w:lineRule="auto"/>
        <w:rPr>
          <w:rFonts w:ascii="Times New Roman" w:hAnsi="Times New Roman" w:cs="Times New Roman"/>
          <w:sz w:val="24"/>
          <w:szCs w:val="24"/>
        </w:rPr>
      </w:pPr>
      <w:r w:rsidRPr="00B77C05">
        <w:rPr>
          <w:rFonts w:ascii="Times New Roman" w:hAnsi="Times New Roman" w:cs="Times New Roman"/>
          <w:sz w:val="24"/>
          <w:szCs w:val="24"/>
        </w:rPr>
        <w:t>14) иные объекты.</w:t>
      </w:r>
    </w:p>
    <w:p w:rsidR="00B77C05" w:rsidRDefault="00B77C05" w:rsidP="00B77C05">
      <w:pPr>
        <w:spacing w:after="0"/>
        <w:ind w:firstLine="709"/>
        <w:jc w:val="both"/>
        <w:rPr>
          <w:rFonts w:ascii="Times New Roman" w:hAnsi="Times New Roman" w:cs="Times New Roman"/>
          <w:sz w:val="20"/>
          <w:szCs w:val="20"/>
        </w:rPr>
      </w:pPr>
    </w:p>
    <w:p w:rsidR="00B77C05" w:rsidRDefault="00B77C05" w:rsidP="00B77C05">
      <w:pPr>
        <w:spacing w:after="0"/>
        <w:ind w:firstLine="709"/>
        <w:jc w:val="both"/>
        <w:rPr>
          <w:rFonts w:ascii="Times New Roman" w:hAnsi="Times New Roman" w:cs="Times New Roman"/>
          <w:sz w:val="20"/>
          <w:szCs w:val="20"/>
        </w:rPr>
      </w:pPr>
    </w:p>
    <w:p w:rsidR="00B77C05" w:rsidRDefault="00B77C05" w:rsidP="00B77C05">
      <w:pPr>
        <w:spacing w:after="0"/>
        <w:ind w:firstLine="709"/>
        <w:jc w:val="both"/>
        <w:rPr>
          <w:rFonts w:ascii="Times New Roman" w:hAnsi="Times New Roman" w:cs="Times New Roman"/>
          <w:sz w:val="20"/>
          <w:szCs w:val="20"/>
        </w:rPr>
      </w:pPr>
    </w:p>
    <w:p w:rsidR="00B77C05" w:rsidRDefault="00B77C05" w:rsidP="00B77C05">
      <w:pPr>
        <w:spacing w:after="0"/>
        <w:ind w:firstLine="709"/>
        <w:jc w:val="both"/>
        <w:rPr>
          <w:rFonts w:ascii="Times New Roman" w:hAnsi="Times New Roman" w:cs="Times New Roman"/>
          <w:sz w:val="20"/>
          <w:szCs w:val="20"/>
        </w:rPr>
      </w:pPr>
    </w:p>
    <w:p w:rsidR="00B77C05" w:rsidRDefault="00B77C05" w:rsidP="00B77C05">
      <w:pPr>
        <w:spacing w:after="0"/>
        <w:ind w:firstLine="709"/>
        <w:jc w:val="both"/>
        <w:rPr>
          <w:rFonts w:ascii="Times New Roman" w:hAnsi="Times New Roman" w:cs="Times New Roman"/>
          <w:sz w:val="20"/>
          <w:szCs w:val="20"/>
        </w:rPr>
      </w:pPr>
    </w:p>
    <w:p w:rsidR="00B77C05" w:rsidRDefault="00B77C05" w:rsidP="00B77C05">
      <w:pPr>
        <w:spacing w:after="0"/>
        <w:ind w:firstLine="709"/>
        <w:jc w:val="both"/>
        <w:rPr>
          <w:rFonts w:ascii="Times New Roman" w:hAnsi="Times New Roman" w:cs="Times New Roman"/>
          <w:sz w:val="20"/>
          <w:szCs w:val="20"/>
        </w:rPr>
      </w:pPr>
    </w:p>
    <w:p w:rsidR="00512414" w:rsidRPr="008052A7" w:rsidRDefault="00512414" w:rsidP="00512414">
      <w:pPr>
        <w:pStyle w:val="11"/>
      </w:pPr>
      <w:bookmarkStart w:id="11" w:name="_Toc454995168"/>
      <w:bookmarkStart w:id="12" w:name="_Toc455173136"/>
      <w:r w:rsidRPr="008052A7">
        <w:lastRenderedPageBreak/>
        <w:t>Раздел 1.</w:t>
      </w:r>
      <w:r>
        <w:t>3</w:t>
      </w:r>
      <w:r w:rsidRPr="008052A7">
        <w:t xml:space="preserve"> </w:t>
      </w:r>
      <w:r>
        <w:t xml:space="preserve">Область </w:t>
      </w:r>
      <w:r w:rsidRPr="008052A7">
        <w:t>применения местных нормативов градостроительного проектирования</w:t>
      </w:r>
      <w:bookmarkEnd w:id="11"/>
      <w:bookmarkEnd w:id="12"/>
    </w:p>
    <w:p w:rsidR="00512414" w:rsidRDefault="00512414" w:rsidP="00512414">
      <w:pPr>
        <w:spacing w:after="0"/>
        <w:ind w:firstLine="709"/>
        <w:jc w:val="both"/>
        <w:rPr>
          <w:rFonts w:ascii="Times New Roman" w:hAnsi="Times New Roman" w:cs="Times New Roman"/>
          <w:sz w:val="24"/>
          <w:szCs w:val="24"/>
        </w:rPr>
      </w:pPr>
    </w:p>
    <w:p w:rsidR="00512414" w:rsidRPr="00D61845" w:rsidRDefault="00512414" w:rsidP="00512414">
      <w:pPr>
        <w:pStyle w:val="a"/>
        <w:numPr>
          <w:ilvl w:val="0"/>
          <w:numId w:val="0"/>
        </w:numPr>
        <w:tabs>
          <w:tab w:val="clear" w:pos="993"/>
          <w:tab w:val="left" w:pos="0"/>
        </w:tabs>
        <w:ind w:firstLine="709"/>
      </w:pPr>
      <w:r w:rsidRPr="00D61845">
        <w:t xml:space="preserve">Настоящие </w:t>
      </w:r>
      <w:r>
        <w:t>местные</w:t>
      </w:r>
      <w:r w:rsidRPr="00D61845">
        <w:t xml:space="preserve"> нормативы являются средством организации управления органов местного самоуправления</w:t>
      </w:r>
      <w:r>
        <w:t xml:space="preserve"> </w:t>
      </w:r>
      <w:r w:rsidR="00795FA2">
        <w:t>Андрюшинского</w:t>
      </w:r>
      <w:r>
        <w:t xml:space="preserve"> муниципального образования</w:t>
      </w:r>
      <w:r w:rsidRPr="00D61845">
        <w:t xml:space="preserve">,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 Иркутской области. </w:t>
      </w:r>
    </w:p>
    <w:p w:rsidR="00512414" w:rsidRPr="00D61845" w:rsidRDefault="00512414" w:rsidP="00512414">
      <w:pPr>
        <w:pStyle w:val="a"/>
        <w:numPr>
          <w:ilvl w:val="0"/>
          <w:numId w:val="0"/>
        </w:numPr>
        <w:tabs>
          <w:tab w:val="clear" w:pos="993"/>
          <w:tab w:val="left" w:pos="0"/>
        </w:tabs>
        <w:ind w:firstLine="709"/>
      </w:pPr>
      <w:r>
        <w:t>Местные</w:t>
      </w:r>
      <w:r w:rsidRPr="00D61845">
        <w:t xml:space="preserve">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w:t>
      </w:r>
      <w:r>
        <w:t>и</w:t>
      </w:r>
      <w:r w:rsidRPr="00D61845">
        <w:t xml:space="preserve"> и показателями пространственного развития территори</w:t>
      </w:r>
      <w:r>
        <w:t xml:space="preserve">и </w:t>
      </w:r>
      <w:r w:rsidR="00795FA2">
        <w:t>Андрюшинского</w:t>
      </w:r>
      <w:r>
        <w:t xml:space="preserve"> муниципального образования</w:t>
      </w:r>
      <w:r w:rsidRPr="00D61845">
        <w:t>.</w:t>
      </w:r>
    </w:p>
    <w:p w:rsidR="00512414" w:rsidRPr="00D61845" w:rsidRDefault="00512414" w:rsidP="00512414">
      <w:pPr>
        <w:pStyle w:val="a"/>
        <w:numPr>
          <w:ilvl w:val="0"/>
          <w:numId w:val="0"/>
        </w:numPr>
        <w:tabs>
          <w:tab w:val="clear" w:pos="993"/>
          <w:tab w:val="left" w:pos="0"/>
        </w:tabs>
        <w:ind w:firstLine="709"/>
      </w:pPr>
      <w:r>
        <w:t xml:space="preserve">Местные </w:t>
      </w:r>
      <w:r w:rsidRPr="00D61845">
        <w:t xml:space="preserve"> нормативы применяются </w:t>
      </w:r>
      <w:proofErr w:type="gramStart"/>
      <w:r w:rsidRPr="00D61845">
        <w:t>при</w:t>
      </w:r>
      <w:proofErr w:type="gramEnd"/>
      <w:r w:rsidRPr="00D61845">
        <w:t>:</w:t>
      </w:r>
    </w:p>
    <w:p w:rsidR="00512414" w:rsidRDefault="00512414" w:rsidP="00512414">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61845">
        <w:rPr>
          <w:rFonts w:ascii="Times New Roman" w:hAnsi="Times New Roman" w:cs="Times New Roman"/>
          <w:sz w:val="24"/>
          <w:szCs w:val="24"/>
        </w:rPr>
        <w:t xml:space="preserve"> подготовке схем территориаль</w:t>
      </w:r>
      <w:r>
        <w:rPr>
          <w:rFonts w:ascii="Times New Roman" w:hAnsi="Times New Roman" w:cs="Times New Roman"/>
          <w:sz w:val="24"/>
          <w:szCs w:val="24"/>
        </w:rPr>
        <w:t>ного планирования муниципального образования</w:t>
      </w:r>
      <w:r w:rsidRPr="00D61845">
        <w:rPr>
          <w:rFonts w:ascii="Times New Roman" w:hAnsi="Times New Roman" w:cs="Times New Roman"/>
          <w:sz w:val="24"/>
          <w:szCs w:val="24"/>
        </w:rPr>
        <w:t>, генеральн</w:t>
      </w:r>
      <w:r>
        <w:rPr>
          <w:rFonts w:ascii="Times New Roman" w:hAnsi="Times New Roman" w:cs="Times New Roman"/>
          <w:sz w:val="24"/>
          <w:szCs w:val="24"/>
        </w:rPr>
        <w:t>ого</w:t>
      </w:r>
      <w:r w:rsidRPr="00D61845">
        <w:rPr>
          <w:rFonts w:ascii="Times New Roman" w:hAnsi="Times New Roman" w:cs="Times New Roman"/>
          <w:sz w:val="24"/>
          <w:szCs w:val="24"/>
        </w:rPr>
        <w:t xml:space="preserve"> план</w:t>
      </w:r>
      <w:r>
        <w:rPr>
          <w:rFonts w:ascii="Times New Roman" w:hAnsi="Times New Roman" w:cs="Times New Roman"/>
          <w:sz w:val="24"/>
          <w:szCs w:val="24"/>
        </w:rPr>
        <w:t>а</w:t>
      </w:r>
      <w:r w:rsidRPr="00D61845">
        <w:rPr>
          <w:rFonts w:ascii="Times New Roman" w:hAnsi="Times New Roman" w:cs="Times New Roman"/>
          <w:sz w:val="24"/>
          <w:szCs w:val="24"/>
        </w:rPr>
        <w:t xml:space="preserve"> поселени</w:t>
      </w:r>
      <w:r>
        <w:rPr>
          <w:rFonts w:ascii="Times New Roman" w:hAnsi="Times New Roman" w:cs="Times New Roman"/>
          <w:sz w:val="24"/>
          <w:szCs w:val="24"/>
        </w:rPr>
        <w:t xml:space="preserve">я </w:t>
      </w:r>
      <w:r w:rsidRPr="00D61845">
        <w:rPr>
          <w:rFonts w:ascii="Times New Roman" w:hAnsi="Times New Roman" w:cs="Times New Roman"/>
          <w:sz w:val="24"/>
          <w:szCs w:val="24"/>
        </w:rPr>
        <w:t>и при внесении изменений в такие документы;</w:t>
      </w:r>
    </w:p>
    <w:p w:rsidR="00512414" w:rsidRDefault="00512414" w:rsidP="00512414">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61845">
        <w:rPr>
          <w:rFonts w:ascii="Times New Roman" w:hAnsi="Times New Roman" w:cs="Times New Roman"/>
          <w:sz w:val="24"/>
          <w:szCs w:val="24"/>
        </w:rPr>
        <w:t xml:space="preserve"> подготовке правил землепользования и застройки муниципальн</w:t>
      </w:r>
      <w:r>
        <w:rPr>
          <w:rFonts w:ascii="Times New Roman" w:hAnsi="Times New Roman" w:cs="Times New Roman"/>
          <w:sz w:val="24"/>
          <w:szCs w:val="24"/>
        </w:rPr>
        <w:t>ого</w:t>
      </w:r>
      <w:r w:rsidRPr="00D6184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D61845">
        <w:rPr>
          <w:rFonts w:ascii="Times New Roman" w:hAnsi="Times New Roman" w:cs="Times New Roman"/>
          <w:sz w:val="24"/>
          <w:szCs w:val="24"/>
        </w:rPr>
        <w:t xml:space="preserve"> и при внесении изменений в такие документы;</w:t>
      </w:r>
    </w:p>
    <w:p w:rsidR="00512414" w:rsidRPr="00D61845" w:rsidRDefault="00512414" w:rsidP="00512414">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61845">
        <w:rPr>
          <w:rFonts w:ascii="Times New Roman" w:hAnsi="Times New Roman" w:cs="Times New Roman"/>
          <w:sz w:val="24"/>
          <w:szCs w:val="24"/>
        </w:rPr>
        <w:t xml:space="preserve"> </w:t>
      </w:r>
      <w:proofErr w:type="gramStart"/>
      <w:r w:rsidRPr="00D61845">
        <w:rPr>
          <w:rFonts w:ascii="Times New Roman" w:hAnsi="Times New Roman" w:cs="Times New Roman"/>
          <w:sz w:val="24"/>
          <w:szCs w:val="24"/>
        </w:rPr>
        <w:t>согласовании</w:t>
      </w:r>
      <w:proofErr w:type="gramEnd"/>
      <w:r w:rsidRPr="00D61845">
        <w:rPr>
          <w:rFonts w:ascii="Times New Roman" w:hAnsi="Times New Roman" w:cs="Times New Roman"/>
          <w:sz w:val="24"/>
          <w:szCs w:val="24"/>
        </w:rPr>
        <w:t xml:space="preserve"> проектов документов территориального планирования муниципальн</w:t>
      </w:r>
      <w:r>
        <w:rPr>
          <w:rFonts w:ascii="Times New Roman" w:hAnsi="Times New Roman" w:cs="Times New Roman"/>
          <w:sz w:val="24"/>
          <w:szCs w:val="24"/>
        </w:rPr>
        <w:t>ого</w:t>
      </w:r>
      <w:r w:rsidRPr="00D6184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D61845">
        <w:rPr>
          <w:rFonts w:ascii="Times New Roman" w:hAnsi="Times New Roman" w:cs="Times New Roman"/>
          <w:sz w:val="24"/>
          <w:szCs w:val="24"/>
        </w:rPr>
        <w:t xml:space="preserve"> и проектов изменений в такие документы </w:t>
      </w:r>
      <w:r>
        <w:rPr>
          <w:rFonts w:ascii="Times New Roman" w:hAnsi="Times New Roman" w:cs="Times New Roman"/>
          <w:sz w:val="24"/>
          <w:szCs w:val="24"/>
        </w:rPr>
        <w:t>с</w:t>
      </w:r>
      <w:r w:rsidRPr="00D61845">
        <w:rPr>
          <w:rFonts w:ascii="Times New Roman" w:hAnsi="Times New Roman" w:cs="Times New Roman"/>
          <w:sz w:val="24"/>
          <w:szCs w:val="24"/>
        </w:rPr>
        <w:t xml:space="preserve"> органами местного самоуправления  Иркутской области в случаях, предусмотренных законодательством;</w:t>
      </w:r>
    </w:p>
    <w:p w:rsidR="00512414" w:rsidRPr="00D61845" w:rsidRDefault="00512414" w:rsidP="00512414">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61845">
        <w:rPr>
          <w:rFonts w:ascii="Times New Roman" w:hAnsi="Times New Roman" w:cs="Times New Roman"/>
          <w:sz w:val="24"/>
          <w:szCs w:val="24"/>
        </w:rPr>
        <w:t xml:space="preserve"> проверке уполномоченными федеральными органами исполнительной власти, уполномоченными органами исполнительной власти субъекта Российской Федерации, органами местного самоуправления подготовленной на основании их решении документации по планировке территории на соответствие требованиям, установленным Градостроительным кодексом Российской Федерации;</w:t>
      </w:r>
    </w:p>
    <w:p w:rsidR="00512414" w:rsidRDefault="00512414" w:rsidP="00512414">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61845">
        <w:rPr>
          <w:rFonts w:ascii="Times New Roman" w:hAnsi="Times New Roman" w:cs="Times New Roman"/>
          <w:sz w:val="24"/>
          <w:szCs w:val="24"/>
        </w:rPr>
        <w:t xml:space="preserve"> </w:t>
      </w:r>
      <w:proofErr w:type="gramStart"/>
      <w:r w:rsidRPr="00D61845">
        <w:rPr>
          <w:rFonts w:ascii="Times New Roman" w:hAnsi="Times New Roman" w:cs="Times New Roman"/>
          <w:sz w:val="24"/>
          <w:szCs w:val="24"/>
        </w:rPr>
        <w:t>утверждении</w:t>
      </w:r>
      <w:proofErr w:type="gramEnd"/>
      <w:r w:rsidRPr="00D61845">
        <w:rPr>
          <w:rFonts w:ascii="Times New Roman" w:hAnsi="Times New Roman" w:cs="Times New Roman"/>
          <w:sz w:val="24"/>
          <w:szCs w:val="24"/>
        </w:rPr>
        <w:t xml:space="preserve"> и реализации документов территориального 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p>
    <w:p w:rsidR="00512414" w:rsidRPr="00D61845" w:rsidRDefault="00512414" w:rsidP="00512414">
      <w:pPr>
        <w:tabs>
          <w:tab w:val="left" w:pos="0"/>
        </w:tabs>
        <w:spacing w:after="0" w:line="240" w:lineRule="auto"/>
        <w:ind w:firstLine="709"/>
        <w:jc w:val="both"/>
        <w:rPr>
          <w:rFonts w:ascii="Times New Roman" w:hAnsi="Times New Roman" w:cs="Times New Roman"/>
          <w:sz w:val="24"/>
          <w:szCs w:val="24"/>
        </w:rPr>
      </w:pPr>
      <w:r>
        <w:t>-</w:t>
      </w:r>
      <w:r w:rsidRPr="00D61845">
        <w:rPr>
          <w:rFonts w:ascii="Times New Roman" w:hAnsi="Times New Roman" w:cs="Times New Roman"/>
          <w:sz w:val="24"/>
          <w:szCs w:val="24"/>
        </w:rPr>
        <w:t xml:space="preserve"> подготовке комплексных программ развития муниципальн</w:t>
      </w:r>
      <w:r>
        <w:rPr>
          <w:rFonts w:ascii="Times New Roman" w:hAnsi="Times New Roman" w:cs="Times New Roman"/>
          <w:sz w:val="24"/>
          <w:szCs w:val="24"/>
        </w:rPr>
        <w:t>ого</w:t>
      </w:r>
      <w:r w:rsidRPr="00D61845">
        <w:rPr>
          <w:rFonts w:ascii="Times New Roman" w:hAnsi="Times New Roman" w:cs="Times New Roman"/>
          <w:sz w:val="24"/>
          <w:szCs w:val="24"/>
        </w:rPr>
        <w:t xml:space="preserve"> образовани</w:t>
      </w:r>
      <w:r>
        <w:rPr>
          <w:rFonts w:ascii="Times New Roman" w:hAnsi="Times New Roman" w:cs="Times New Roman"/>
          <w:sz w:val="24"/>
          <w:szCs w:val="24"/>
        </w:rPr>
        <w:t>я.</w:t>
      </w:r>
    </w:p>
    <w:p w:rsidR="00B77C05" w:rsidRDefault="00B77C05" w:rsidP="00B77C05">
      <w:pPr>
        <w:spacing w:after="0"/>
        <w:ind w:firstLine="709"/>
        <w:jc w:val="both"/>
        <w:rPr>
          <w:rFonts w:ascii="Times New Roman" w:hAnsi="Times New Roman" w:cs="Times New Roman"/>
          <w:sz w:val="20"/>
          <w:szCs w:val="20"/>
        </w:rPr>
      </w:pPr>
    </w:p>
    <w:p w:rsidR="00C06B43" w:rsidRPr="008052A7" w:rsidRDefault="00C227C8" w:rsidP="00EB3D96">
      <w:pPr>
        <w:pStyle w:val="11"/>
      </w:pPr>
      <w:bookmarkStart w:id="13" w:name="_Toc453536685"/>
      <w:bookmarkStart w:id="14" w:name="_Toc454995169"/>
      <w:bookmarkStart w:id="15" w:name="_Toc455173137"/>
      <w:r w:rsidRPr="008052A7">
        <w:t xml:space="preserve">Раздел </w:t>
      </w:r>
      <w:r w:rsidR="00DF22AD" w:rsidRPr="008052A7">
        <w:t>1</w:t>
      </w:r>
      <w:r w:rsidR="00C06B43" w:rsidRPr="008052A7">
        <w:t>.</w:t>
      </w:r>
      <w:r w:rsidR="00512414">
        <w:t>4</w:t>
      </w:r>
      <w:r w:rsidR="00C06B43" w:rsidRPr="008052A7">
        <w:t xml:space="preserve"> Правила</w:t>
      </w:r>
      <w:r w:rsidR="00D055A6">
        <w:t xml:space="preserve"> </w:t>
      </w:r>
      <w:r w:rsidR="00C06B43" w:rsidRPr="008052A7">
        <w:t>применения местных нормативов градостроительного проектирования</w:t>
      </w:r>
      <w:bookmarkEnd w:id="13"/>
      <w:bookmarkEnd w:id="14"/>
      <w:bookmarkEnd w:id="15"/>
    </w:p>
    <w:p w:rsidR="00B23342" w:rsidRPr="008052A7" w:rsidRDefault="00B23342" w:rsidP="002137D3">
      <w:pPr>
        <w:pStyle w:val="aa"/>
        <w:widowControl/>
        <w:kinsoku w:val="0"/>
        <w:overflowPunct w:val="0"/>
        <w:spacing w:line="276" w:lineRule="auto"/>
        <w:ind w:left="0"/>
        <w:jc w:val="both"/>
      </w:pPr>
    </w:p>
    <w:p w:rsidR="00C06B43" w:rsidRPr="008052A7" w:rsidRDefault="00C06B43" w:rsidP="002137D3">
      <w:pPr>
        <w:spacing w:after="0"/>
        <w:ind w:firstLine="709"/>
        <w:jc w:val="both"/>
        <w:rPr>
          <w:rFonts w:ascii="Times New Roman" w:hAnsi="Times New Roman" w:cs="Times New Roman"/>
          <w:sz w:val="24"/>
          <w:szCs w:val="24"/>
        </w:rPr>
      </w:pPr>
      <w:r w:rsidRPr="008052A7">
        <w:rPr>
          <w:rFonts w:ascii="Times New Roman" w:hAnsi="Times New Roman" w:cs="Times New Roman"/>
          <w:sz w:val="24"/>
          <w:szCs w:val="24"/>
        </w:rPr>
        <w:t xml:space="preserve">Настоящие 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w:t>
      </w:r>
      <w:r w:rsidR="00795FA2">
        <w:rPr>
          <w:rFonts w:ascii="Times New Roman" w:hAnsi="Times New Roman" w:cs="Times New Roman"/>
          <w:sz w:val="24"/>
          <w:szCs w:val="24"/>
        </w:rPr>
        <w:t>Андрюшинского</w:t>
      </w:r>
      <w:r w:rsidR="0036084B" w:rsidRPr="008052A7">
        <w:rPr>
          <w:rFonts w:ascii="Times New Roman" w:hAnsi="Times New Roman" w:cs="Times New Roman"/>
          <w:sz w:val="24"/>
          <w:szCs w:val="24"/>
        </w:rPr>
        <w:t xml:space="preserve"> муниципального образования Куйтунского</w:t>
      </w:r>
      <w:r w:rsidRPr="008052A7">
        <w:rPr>
          <w:rFonts w:ascii="Times New Roman" w:hAnsi="Times New Roman" w:cs="Times New Roman"/>
          <w:sz w:val="24"/>
          <w:szCs w:val="24"/>
        </w:rPr>
        <w:t xml:space="preserve"> района Иркутской области, а также используются для принятия решений органами государственной власти и местного самоуправления, органами контроля и надзора.</w:t>
      </w:r>
    </w:p>
    <w:p w:rsidR="00C06B43" w:rsidRPr="008052A7" w:rsidRDefault="00C06B43" w:rsidP="002137D3">
      <w:pPr>
        <w:spacing w:after="0"/>
        <w:ind w:firstLine="709"/>
        <w:jc w:val="both"/>
        <w:rPr>
          <w:rFonts w:ascii="Times New Roman" w:hAnsi="Times New Roman" w:cs="Times New Roman"/>
          <w:sz w:val="24"/>
          <w:szCs w:val="24"/>
        </w:rPr>
      </w:pPr>
      <w:r w:rsidRPr="008052A7">
        <w:rPr>
          <w:rFonts w:ascii="Times New Roman" w:hAnsi="Times New Roman" w:cs="Times New Roman"/>
          <w:sz w:val="24"/>
          <w:szCs w:val="24"/>
        </w:rPr>
        <w:t>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C06B43" w:rsidRPr="008052A7" w:rsidRDefault="00C06B43" w:rsidP="002137D3">
      <w:pPr>
        <w:spacing w:after="0"/>
        <w:ind w:firstLine="709"/>
        <w:jc w:val="both"/>
        <w:rPr>
          <w:rFonts w:ascii="Times New Roman" w:hAnsi="Times New Roman" w:cs="Times New Roman"/>
          <w:sz w:val="24"/>
          <w:szCs w:val="24"/>
        </w:rPr>
      </w:pPr>
      <w:r w:rsidRPr="008052A7">
        <w:rPr>
          <w:rFonts w:ascii="Times New Roman" w:hAnsi="Times New Roman" w:cs="Times New Roman"/>
          <w:sz w:val="24"/>
          <w:szCs w:val="24"/>
        </w:rPr>
        <w:t xml:space="preserve">Нормативы устанавливают минимальные расчетные показатели </w:t>
      </w:r>
      <w:proofErr w:type="gramStart"/>
      <w:r w:rsidRPr="008052A7">
        <w:rPr>
          <w:rFonts w:ascii="Times New Roman" w:hAnsi="Times New Roman" w:cs="Times New Roman"/>
          <w:sz w:val="24"/>
          <w:szCs w:val="24"/>
        </w:rPr>
        <w:t>для</w:t>
      </w:r>
      <w:proofErr w:type="gramEnd"/>
      <w:r w:rsidRPr="008052A7">
        <w:rPr>
          <w:rFonts w:ascii="Times New Roman" w:hAnsi="Times New Roman" w:cs="Times New Roman"/>
          <w:sz w:val="24"/>
          <w:szCs w:val="24"/>
        </w:rPr>
        <w:t>:</w:t>
      </w:r>
    </w:p>
    <w:p w:rsidR="00C06B43" w:rsidRPr="008052A7" w:rsidRDefault="00C06B43" w:rsidP="002137D3">
      <w:pPr>
        <w:spacing w:after="0"/>
        <w:ind w:firstLine="709"/>
        <w:jc w:val="both"/>
        <w:rPr>
          <w:rFonts w:ascii="Times New Roman" w:hAnsi="Times New Roman" w:cs="Times New Roman"/>
          <w:sz w:val="24"/>
          <w:szCs w:val="24"/>
        </w:rPr>
      </w:pPr>
      <w:r w:rsidRPr="008052A7">
        <w:rPr>
          <w:rFonts w:ascii="Times New Roman" w:hAnsi="Times New Roman" w:cs="Times New Roman"/>
          <w:sz w:val="24"/>
          <w:szCs w:val="24"/>
        </w:rPr>
        <w:t xml:space="preserve"> -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C06B43" w:rsidRPr="008052A7" w:rsidRDefault="00C06B43" w:rsidP="002137D3">
      <w:pPr>
        <w:spacing w:after="0"/>
        <w:ind w:firstLine="709"/>
        <w:jc w:val="both"/>
        <w:rPr>
          <w:rFonts w:ascii="Times New Roman" w:hAnsi="Times New Roman" w:cs="Times New Roman"/>
          <w:sz w:val="24"/>
          <w:szCs w:val="24"/>
        </w:rPr>
      </w:pPr>
      <w:r w:rsidRPr="008052A7">
        <w:rPr>
          <w:rFonts w:ascii="Times New Roman" w:hAnsi="Times New Roman" w:cs="Times New Roman"/>
          <w:sz w:val="24"/>
          <w:szCs w:val="24"/>
        </w:rPr>
        <w:t xml:space="preserve"> - определения потребности в территориях различного назначения;</w:t>
      </w:r>
    </w:p>
    <w:p w:rsidR="00C06B43" w:rsidRPr="008052A7" w:rsidRDefault="00C06B43" w:rsidP="002137D3">
      <w:pPr>
        <w:spacing w:after="0"/>
        <w:ind w:firstLine="709"/>
        <w:jc w:val="both"/>
        <w:rPr>
          <w:rFonts w:ascii="Times New Roman" w:hAnsi="Times New Roman" w:cs="Times New Roman"/>
          <w:sz w:val="24"/>
          <w:szCs w:val="24"/>
        </w:rPr>
      </w:pPr>
      <w:r w:rsidRPr="008052A7">
        <w:rPr>
          <w:rFonts w:ascii="Times New Roman" w:hAnsi="Times New Roman" w:cs="Times New Roman"/>
          <w:sz w:val="24"/>
          <w:szCs w:val="24"/>
        </w:rPr>
        <w:t xml:space="preserve"> - 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C06B43" w:rsidRPr="008052A7" w:rsidRDefault="00C06B43" w:rsidP="002137D3">
      <w:pPr>
        <w:spacing w:after="0"/>
        <w:ind w:firstLine="709"/>
        <w:jc w:val="both"/>
        <w:rPr>
          <w:rFonts w:ascii="Times New Roman" w:hAnsi="Times New Roman" w:cs="Times New Roman"/>
          <w:sz w:val="24"/>
          <w:szCs w:val="24"/>
        </w:rPr>
      </w:pPr>
      <w:r w:rsidRPr="008052A7">
        <w:rPr>
          <w:rFonts w:ascii="Times New Roman" w:hAnsi="Times New Roman" w:cs="Times New Roman"/>
          <w:sz w:val="24"/>
          <w:szCs w:val="24"/>
        </w:rPr>
        <w:lastRenderedPageBreak/>
        <w:t xml:space="preserve"> -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C06B43" w:rsidRPr="008052A7" w:rsidRDefault="00C06B43" w:rsidP="002137D3">
      <w:pPr>
        <w:spacing w:after="0"/>
        <w:ind w:firstLine="709"/>
        <w:jc w:val="both"/>
        <w:rPr>
          <w:rFonts w:ascii="Times New Roman" w:hAnsi="Times New Roman" w:cs="Times New Roman"/>
          <w:sz w:val="24"/>
          <w:szCs w:val="24"/>
        </w:rPr>
      </w:pPr>
      <w:r w:rsidRPr="008052A7">
        <w:rPr>
          <w:rFonts w:ascii="Times New Roman" w:hAnsi="Times New Roman" w:cs="Times New Roman"/>
          <w:sz w:val="24"/>
          <w:szCs w:val="24"/>
        </w:rPr>
        <w:t xml:space="preserve"> - определения при подготовке проектов планировки и проектов межевания:</w:t>
      </w:r>
    </w:p>
    <w:p w:rsidR="00C06B43" w:rsidRPr="008052A7" w:rsidRDefault="00C06B43" w:rsidP="002137D3">
      <w:pPr>
        <w:spacing w:after="0"/>
        <w:ind w:firstLine="709"/>
        <w:jc w:val="both"/>
        <w:rPr>
          <w:rFonts w:ascii="Times New Roman" w:hAnsi="Times New Roman" w:cs="Times New Roman"/>
          <w:sz w:val="24"/>
          <w:szCs w:val="24"/>
        </w:rPr>
      </w:pPr>
      <w:r w:rsidRPr="008052A7">
        <w:rPr>
          <w:rFonts w:ascii="Times New Roman" w:hAnsi="Times New Roman" w:cs="Times New Roman"/>
          <w:sz w:val="24"/>
          <w:szCs w:val="24"/>
        </w:rPr>
        <w:t xml:space="preserve"> а) размеров земельных участков необходимых для эксплуатации существующих зданий, строений, сооружений;</w:t>
      </w:r>
    </w:p>
    <w:p w:rsidR="00C06B43" w:rsidRPr="008052A7" w:rsidRDefault="00C06B43" w:rsidP="002137D3">
      <w:pPr>
        <w:spacing w:after="0"/>
        <w:ind w:firstLine="709"/>
        <w:jc w:val="both"/>
        <w:rPr>
          <w:rFonts w:ascii="Times New Roman" w:hAnsi="Times New Roman" w:cs="Times New Roman"/>
          <w:sz w:val="24"/>
          <w:szCs w:val="24"/>
        </w:rPr>
      </w:pPr>
      <w:r w:rsidRPr="008052A7">
        <w:rPr>
          <w:rFonts w:ascii="Times New Roman" w:hAnsi="Times New Roman" w:cs="Times New Roman"/>
          <w:sz w:val="24"/>
          <w:szCs w:val="24"/>
        </w:rPr>
        <w:t xml:space="preserve"> б) расстояний между проектируемыми улицами, проездами, зданиями, строениями различных типов при различных планировочных условиях;</w:t>
      </w:r>
    </w:p>
    <w:p w:rsidR="00C06B43" w:rsidRPr="008052A7" w:rsidRDefault="00C06B43" w:rsidP="002137D3">
      <w:pPr>
        <w:spacing w:after="0"/>
        <w:ind w:firstLine="709"/>
        <w:jc w:val="both"/>
        <w:rPr>
          <w:rFonts w:ascii="Times New Roman" w:hAnsi="Times New Roman" w:cs="Times New Roman"/>
          <w:sz w:val="24"/>
          <w:szCs w:val="24"/>
        </w:rPr>
      </w:pPr>
      <w:r w:rsidRPr="008052A7">
        <w:rPr>
          <w:rFonts w:ascii="Times New Roman" w:hAnsi="Times New Roman" w:cs="Times New Roman"/>
          <w:sz w:val="24"/>
          <w:szCs w:val="24"/>
        </w:rPr>
        <w:t xml:space="preserve"> - определения иных параметров развития территории при градостроительном проектировании.</w:t>
      </w:r>
    </w:p>
    <w:p w:rsidR="00C06B43" w:rsidRDefault="00C06B43" w:rsidP="002137D3">
      <w:pPr>
        <w:spacing w:after="0"/>
        <w:ind w:firstLine="709"/>
        <w:jc w:val="both"/>
        <w:rPr>
          <w:rFonts w:ascii="Times New Roman" w:hAnsi="Times New Roman" w:cs="Times New Roman"/>
          <w:sz w:val="24"/>
          <w:szCs w:val="24"/>
        </w:rPr>
      </w:pPr>
      <w:r w:rsidRPr="008052A7">
        <w:rPr>
          <w:rFonts w:ascii="Times New Roman" w:hAnsi="Times New Roman" w:cs="Times New Roman"/>
          <w:sz w:val="24"/>
          <w:szCs w:val="24"/>
        </w:rPr>
        <w:t xml:space="preserve">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Иркутской области. </w:t>
      </w:r>
    </w:p>
    <w:p w:rsidR="00D055A6" w:rsidRDefault="00D055A6" w:rsidP="00512414">
      <w:pPr>
        <w:pStyle w:val="11"/>
      </w:pPr>
    </w:p>
    <w:sectPr w:rsidR="00D055A6" w:rsidSect="00456DD0">
      <w:headerReference w:type="even" r:id="rId8"/>
      <w:headerReference w:type="default" r:id="rId9"/>
      <w:footerReference w:type="even" r:id="rId10"/>
      <w:footerReference w:type="default" r:id="rId11"/>
      <w:headerReference w:type="first" r:id="rId12"/>
      <w:footerReference w:type="first" r:id="rId13"/>
      <w:pgSz w:w="11910" w:h="16840"/>
      <w:pgMar w:top="851" w:right="570" w:bottom="840" w:left="1540" w:header="720" w:footer="720" w:gutter="0"/>
      <w:cols w:space="720" w:equalWidth="0">
        <w:col w:w="9860"/>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EB7" w:rsidRDefault="00CF7EB7" w:rsidP="00201953">
      <w:pPr>
        <w:spacing w:after="0" w:line="240" w:lineRule="auto"/>
      </w:pPr>
      <w:r>
        <w:separator/>
      </w:r>
    </w:p>
  </w:endnote>
  <w:endnote w:type="continuationSeparator" w:id="0">
    <w:p w:rsidR="00CF7EB7" w:rsidRDefault="00CF7EB7" w:rsidP="00201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4F" w:rsidRDefault="0022424F">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511976"/>
      <w:docPartObj>
        <w:docPartGallery w:val="Page Numbers (Bottom of Page)"/>
        <w:docPartUnique/>
      </w:docPartObj>
    </w:sdtPr>
    <w:sdtContent>
      <w:p w:rsidR="0022424F" w:rsidRDefault="00601163">
        <w:pPr>
          <w:pStyle w:val="af2"/>
          <w:jc w:val="right"/>
        </w:pPr>
        <w:fldSimple w:instr="PAGE   \* MERGEFORMAT">
          <w:r w:rsidR="0086597C">
            <w:rPr>
              <w:noProof/>
            </w:rPr>
            <w:t>2</w:t>
          </w:r>
        </w:fldSimple>
      </w:p>
    </w:sdtContent>
  </w:sdt>
  <w:p w:rsidR="0022424F" w:rsidRDefault="0022424F">
    <w:pPr>
      <w:pStyle w:val="aa"/>
      <w:kinsoku w:val="0"/>
      <w:overflowPunct w:val="0"/>
      <w:spacing w:line="14" w:lineRule="auto"/>
      <w:ind w:left="0"/>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4F" w:rsidRDefault="0022424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EB7" w:rsidRDefault="00CF7EB7" w:rsidP="00201953">
      <w:pPr>
        <w:spacing w:after="0" w:line="240" w:lineRule="auto"/>
      </w:pPr>
      <w:r>
        <w:separator/>
      </w:r>
    </w:p>
  </w:footnote>
  <w:footnote w:type="continuationSeparator" w:id="0">
    <w:p w:rsidR="00CF7EB7" w:rsidRDefault="00CF7EB7" w:rsidP="002019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4F" w:rsidRDefault="0022424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4F" w:rsidRDefault="0022424F">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4F" w:rsidRDefault="0022424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C"/>
    <w:multiLevelType w:val="multilevel"/>
    <w:tmpl w:val="0000089F"/>
    <w:lvl w:ilvl="0">
      <w:numFmt w:val="bullet"/>
      <w:lvlText w:val="-"/>
      <w:lvlJc w:val="left"/>
      <w:pPr>
        <w:ind w:left="102" w:hanging="140"/>
      </w:pPr>
      <w:rPr>
        <w:rFonts w:ascii="Times New Roman" w:hAnsi="Times New Roman" w:cs="Times New Roman"/>
        <w:b w:val="0"/>
        <w:bCs w:val="0"/>
        <w:sz w:val="24"/>
        <w:szCs w:val="24"/>
      </w:rPr>
    </w:lvl>
    <w:lvl w:ilvl="1">
      <w:numFmt w:val="bullet"/>
      <w:lvlText w:val="•"/>
      <w:lvlJc w:val="left"/>
      <w:pPr>
        <w:ind w:left="1076" w:hanging="140"/>
      </w:pPr>
    </w:lvl>
    <w:lvl w:ilvl="2">
      <w:numFmt w:val="bullet"/>
      <w:lvlText w:val="•"/>
      <w:lvlJc w:val="left"/>
      <w:pPr>
        <w:ind w:left="2050" w:hanging="140"/>
      </w:pPr>
    </w:lvl>
    <w:lvl w:ilvl="3">
      <w:numFmt w:val="bullet"/>
      <w:lvlText w:val="•"/>
      <w:lvlJc w:val="left"/>
      <w:pPr>
        <w:ind w:left="3025" w:hanging="140"/>
      </w:pPr>
    </w:lvl>
    <w:lvl w:ilvl="4">
      <w:numFmt w:val="bullet"/>
      <w:lvlText w:val="•"/>
      <w:lvlJc w:val="left"/>
      <w:pPr>
        <w:ind w:left="3999" w:hanging="140"/>
      </w:pPr>
    </w:lvl>
    <w:lvl w:ilvl="5">
      <w:numFmt w:val="bullet"/>
      <w:lvlText w:val="•"/>
      <w:lvlJc w:val="left"/>
      <w:pPr>
        <w:ind w:left="4974" w:hanging="140"/>
      </w:pPr>
    </w:lvl>
    <w:lvl w:ilvl="6">
      <w:numFmt w:val="bullet"/>
      <w:lvlText w:val="•"/>
      <w:lvlJc w:val="left"/>
      <w:pPr>
        <w:ind w:left="5948" w:hanging="140"/>
      </w:pPr>
    </w:lvl>
    <w:lvl w:ilvl="7">
      <w:numFmt w:val="bullet"/>
      <w:lvlText w:val="•"/>
      <w:lvlJc w:val="left"/>
      <w:pPr>
        <w:ind w:left="6923" w:hanging="140"/>
      </w:pPr>
    </w:lvl>
    <w:lvl w:ilvl="8">
      <w:numFmt w:val="bullet"/>
      <w:lvlText w:val="•"/>
      <w:lvlJc w:val="left"/>
      <w:pPr>
        <w:ind w:left="7897" w:hanging="140"/>
      </w:pPr>
    </w:lvl>
  </w:abstractNum>
  <w:abstractNum w:abstractNumId="1">
    <w:nsid w:val="0000041F"/>
    <w:multiLevelType w:val="multilevel"/>
    <w:tmpl w:val="000008A2"/>
    <w:lvl w:ilvl="0">
      <w:numFmt w:val="bullet"/>
      <w:lvlText w:val="-"/>
      <w:lvlJc w:val="left"/>
      <w:pPr>
        <w:ind w:left="222" w:hanging="219"/>
      </w:pPr>
      <w:rPr>
        <w:rFonts w:ascii="Times New Roman" w:hAnsi="Times New Roman" w:cs="Times New Roman"/>
        <w:b w:val="0"/>
        <w:bCs w:val="0"/>
        <w:sz w:val="24"/>
        <w:szCs w:val="24"/>
      </w:rPr>
    </w:lvl>
    <w:lvl w:ilvl="1">
      <w:numFmt w:val="bullet"/>
      <w:lvlText w:val="•"/>
      <w:lvlJc w:val="left"/>
      <w:pPr>
        <w:ind w:left="1196" w:hanging="219"/>
      </w:pPr>
    </w:lvl>
    <w:lvl w:ilvl="2">
      <w:numFmt w:val="bullet"/>
      <w:lvlText w:val="•"/>
      <w:lvlJc w:val="left"/>
      <w:pPr>
        <w:ind w:left="2170" w:hanging="219"/>
      </w:pPr>
    </w:lvl>
    <w:lvl w:ilvl="3">
      <w:numFmt w:val="bullet"/>
      <w:lvlText w:val="•"/>
      <w:lvlJc w:val="left"/>
      <w:pPr>
        <w:ind w:left="3145" w:hanging="219"/>
      </w:pPr>
    </w:lvl>
    <w:lvl w:ilvl="4">
      <w:numFmt w:val="bullet"/>
      <w:lvlText w:val="•"/>
      <w:lvlJc w:val="left"/>
      <w:pPr>
        <w:ind w:left="4119" w:hanging="219"/>
      </w:pPr>
    </w:lvl>
    <w:lvl w:ilvl="5">
      <w:numFmt w:val="bullet"/>
      <w:lvlText w:val="•"/>
      <w:lvlJc w:val="left"/>
      <w:pPr>
        <w:ind w:left="5094" w:hanging="219"/>
      </w:pPr>
    </w:lvl>
    <w:lvl w:ilvl="6">
      <w:numFmt w:val="bullet"/>
      <w:lvlText w:val="•"/>
      <w:lvlJc w:val="left"/>
      <w:pPr>
        <w:ind w:left="6068" w:hanging="219"/>
      </w:pPr>
    </w:lvl>
    <w:lvl w:ilvl="7">
      <w:numFmt w:val="bullet"/>
      <w:lvlText w:val="•"/>
      <w:lvlJc w:val="left"/>
      <w:pPr>
        <w:ind w:left="7043" w:hanging="219"/>
      </w:pPr>
    </w:lvl>
    <w:lvl w:ilvl="8">
      <w:numFmt w:val="bullet"/>
      <w:lvlText w:val="•"/>
      <w:lvlJc w:val="left"/>
      <w:pPr>
        <w:ind w:left="8017" w:hanging="219"/>
      </w:pPr>
    </w:lvl>
  </w:abstractNum>
  <w:abstractNum w:abstractNumId="2">
    <w:nsid w:val="00000420"/>
    <w:multiLevelType w:val="multilevel"/>
    <w:tmpl w:val="000008A3"/>
    <w:lvl w:ilvl="0">
      <w:numFmt w:val="bullet"/>
      <w:lvlText w:val="-"/>
      <w:lvlJc w:val="left"/>
      <w:pPr>
        <w:ind w:left="102" w:hanging="224"/>
      </w:pPr>
      <w:rPr>
        <w:rFonts w:ascii="Times New Roman" w:hAnsi="Times New Roman" w:cs="Times New Roman"/>
        <w:b w:val="0"/>
        <w:bCs w:val="0"/>
        <w:sz w:val="24"/>
        <w:szCs w:val="24"/>
      </w:rPr>
    </w:lvl>
    <w:lvl w:ilvl="1">
      <w:numFmt w:val="bullet"/>
      <w:lvlText w:val="•"/>
      <w:lvlJc w:val="left"/>
      <w:pPr>
        <w:ind w:left="1076" w:hanging="224"/>
      </w:pPr>
    </w:lvl>
    <w:lvl w:ilvl="2">
      <w:numFmt w:val="bullet"/>
      <w:lvlText w:val="•"/>
      <w:lvlJc w:val="left"/>
      <w:pPr>
        <w:ind w:left="2050" w:hanging="224"/>
      </w:pPr>
    </w:lvl>
    <w:lvl w:ilvl="3">
      <w:numFmt w:val="bullet"/>
      <w:lvlText w:val="•"/>
      <w:lvlJc w:val="left"/>
      <w:pPr>
        <w:ind w:left="3025" w:hanging="224"/>
      </w:pPr>
    </w:lvl>
    <w:lvl w:ilvl="4">
      <w:numFmt w:val="bullet"/>
      <w:lvlText w:val="•"/>
      <w:lvlJc w:val="left"/>
      <w:pPr>
        <w:ind w:left="3999" w:hanging="224"/>
      </w:pPr>
    </w:lvl>
    <w:lvl w:ilvl="5">
      <w:numFmt w:val="bullet"/>
      <w:lvlText w:val="•"/>
      <w:lvlJc w:val="left"/>
      <w:pPr>
        <w:ind w:left="4974" w:hanging="224"/>
      </w:pPr>
    </w:lvl>
    <w:lvl w:ilvl="6">
      <w:numFmt w:val="bullet"/>
      <w:lvlText w:val="•"/>
      <w:lvlJc w:val="left"/>
      <w:pPr>
        <w:ind w:left="5948" w:hanging="224"/>
      </w:pPr>
    </w:lvl>
    <w:lvl w:ilvl="7">
      <w:numFmt w:val="bullet"/>
      <w:lvlText w:val="•"/>
      <w:lvlJc w:val="left"/>
      <w:pPr>
        <w:ind w:left="6923" w:hanging="224"/>
      </w:pPr>
    </w:lvl>
    <w:lvl w:ilvl="8">
      <w:numFmt w:val="bullet"/>
      <w:lvlText w:val="•"/>
      <w:lvlJc w:val="left"/>
      <w:pPr>
        <w:ind w:left="7897" w:hanging="224"/>
      </w:pPr>
    </w:lvl>
  </w:abstractNum>
  <w:abstractNum w:abstractNumId="3">
    <w:nsid w:val="19E63195"/>
    <w:multiLevelType w:val="hybridMultilevel"/>
    <w:tmpl w:val="C98A506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DC13D2C"/>
    <w:multiLevelType w:val="hybridMultilevel"/>
    <w:tmpl w:val="EB8AC2BA"/>
    <w:lvl w:ilvl="0" w:tplc="08C4A7C2">
      <w:start w:val="1"/>
      <w:numFmt w:val="bullet"/>
      <w:lvlText w:val="-"/>
      <w:lvlJc w:val="left"/>
      <w:pPr>
        <w:ind w:left="1260" w:hanging="360"/>
      </w:pPr>
      <w:rPr>
        <w:rFonts w:ascii="Microsoft New Tai Lue" w:hAnsi="Microsoft New Tai Lue"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02F761C"/>
    <w:multiLevelType w:val="hybridMultilevel"/>
    <w:tmpl w:val="B026522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5E7689D"/>
    <w:multiLevelType w:val="hybridMultilevel"/>
    <w:tmpl w:val="B80428D0"/>
    <w:lvl w:ilvl="0" w:tplc="BEF2FD1C">
      <w:start w:val="1"/>
      <w:numFmt w:val="decimal"/>
      <w:pStyle w:val="a"/>
      <w:lvlText w:val="%1."/>
      <w:lvlJc w:val="left"/>
      <w:pPr>
        <w:ind w:left="1070"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CB805D8"/>
    <w:multiLevelType w:val="hybridMultilevel"/>
    <w:tmpl w:val="DA3A5CC8"/>
    <w:lvl w:ilvl="0" w:tplc="1338ADB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4E6C53A4"/>
    <w:multiLevelType w:val="hybridMultilevel"/>
    <w:tmpl w:val="D3E806E2"/>
    <w:lvl w:ilvl="0" w:tplc="6356775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03A7787"/>
    <w:multiLevelType w:val="multilevel"/>
    <w:tmpl w:val="818675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num w:numId="1">
    <w:abstractNumId w:val="6"/>
  </w:num>
  <w:num w:numId="2">
    <w:abstractNumId w:val="10"/>
  </w:num>
  <w:num w:numId="3">
    <w:abstractNumId w:val="1"/>
  </w:num>
  <w:num w:numId="4">
    <w:abstractNumId w:val="2"/>
  </w:num>
  <w:num w:numId="5">
    <w:abstractNumId w:val="0"/>
  </w:num>
  <w:num w:numId="6">
    <w:abstractNumId w:val="8"/>
  </w:num>
  <w:num w:numId="7">
    <w:abstractNumId w:val="4"/>
  </w:num>
  <w:num w:numId="8">
    <w:abstractNumId w:val="5"/>
  </w:num>
  <w:num w:numId="9">
    <w:abstractNumId w:val="3"/>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9"/>
  </w:num>
  <w:num w:numId="18">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7346"/>
  </w:hdrShapeDefaults>
  <w:footnotePr>
    <w:footnote w:id="-1"/>
    <w:footnote w:id="0"/>
  </w:footnotePr>
  <w:endnotePr>
    <w:endnote w:id="-1"/>
    <w:endnote w:id="0"/>
  </w:endnotePr>
  <w:compat>
    <w:useFELayout/>
  </w:compat>
  <w:rsids>
    <w:rsidRoot w:val="0069369C"/>
    <w:rsid w:val="00025545"/>
    <w:rsid w:val="00026ADC"/>
    <w:rsid w:val="00037E45"/>
    <w:rsid w:val="00041F20"/>
    <w:rsid w:val="00052A96"/>
    <w:rsid w:val="000548BE"/>
    <w:rsid w:val="00056EC9"/>
    <w:rsid w:val="00081041"/>
    <w:rsid w:val="000817A2"/>
    <w:rsid w:val="00084396"/>
    <w:rsid w:val="00095E89"/>
    <w:rsid w:val="000A7676"/>
    <w:rsid w:val="000B4D21"/>
    <w:rsid w:val="000C124A"/>
    <w:rsid w:val="000D4ED7"/>
    <w:rsid w:val="000E78E7"/>
    <w:rsid w:val="000F1548"/>
    <w:rsid w:val="000F4A8D"/>
    <w:rsid w:val="000F74D6"/>
    <w:rsid w:val="00106E6D"/>
    <w:rsid w:val="001264CA"/>
    <w:rsid w:val="00127335"/>
    <w:rsid w:val="00131DA8"/>
    <w:rsid w:val="001321F8"/>
    <w:rsid w:val="0013222A"/>
    <w:rsid w:val="00144D3B"/>
    <w:rsid w:val="00146908"/>
    <w:rsid w:val="00163192"/>
    <w:rsid w:val="0016331A"/>
    <w:rsid w:val="00166049"/>
    <w:rsid w:val="00171898"/>
    <w:rsid w:val="00172D87"/>
    <w:rsid w:val="001764BB"/>
    <w:rsid w:val="00177888"/>
    <w:rsid w:val="00183517"/>
    <w:rsid w:val="00187E4C"/>
    <w:rsid w:val="001A485A"/>
    <w:rsid w:val="001A4D09"/>
    <w:rsid w:val="001B327D"/>
    <w:rsid w:val="001C5F35"/>
    <w:rsid w:val="001E5E1E"/>
    <w:rsid w:val="001E7230"/>
    <w:rsid w:val="001F3C9B"/>
    <w:rsid w:val="001F4B49"/>
    <w:rsid w:val="00201953"/>
    <w:rsid w:val="00201BAB"/>
    <w:rsid w:val="002137D3"/>
    <w:rsid w:val="002150E3"/>
    <w:rsid w:val="0022424F"/>
    <w:rsid w:val="00232D6A"/>
    <w:rsid w:val="00240D89"/>
    <w:rsid w:val="00264695"/>
    <w:rsid w:val="00265411"/>
    <w:rsid w:val="00271112"/>
    <w:rsid w:val="0027446E"/>
    <w:rsid w:val="00276AC7"/>
    <w:rsid w:val="00281E64"/>
    <w:rsid w:val="002A208B"/>
    <w:rsid w:val="002A46FB"/>
    <w:rsid w:val="002B6C4A"/>
    <w:rsid w:val="002B7DAD"/>
    <w:rsid w:val="002C0BE8"/>
    <w:rsid w:val="002C3256"/>
    <w:rsid w:val="002D6F8B"/>
    <w:rsid w:val="00302EED"/>
    <w:rsid w:val="00311363"/>
    <w:rsid w:val="003133CD"/>
    <w:rsid w:val="00313EDB"/>
    <w:rsid w:val="00346A55"/>
    <w:rsid w:val="0035233F"/>
    <w:rsid w:val="0035360F"/>
    <w:rsid w:val="0035728B"/>
    <w:rsid w:val="0036084B"/>
    <w:rsid w:val="00361338"/>
    <w:rsid w:val="003648C5"/>
    <w:rsid w:val="00365B7F"/>
    <w:rsid w:val="00370572"/>
    <w:rsid w:val="00377416"/>
    <w:rsid w:val="00380686"/>
    <w:rsid w:val="003806AC"/>
    <w:rsid w:val="003819A9"/>
    <w:rsid w:val="00382AC6"/>
    <w:rsid w:val="003929F9"/>
    <w:rsid w:val="00393DD2"/>
    <w:rsid w:val="00396C1E"/>
    <w:rsid w:val="003A08A6"/>
    <w:rsid w:val="003A42D7"/>
    <w:rsid w:val="003B6C2C"/>
    <w:rsid w:val="003C6353"/>
    <w:rsid w:val="003C7BF7"/>
    <w:rsid w:val="003F5F4A"/>
    <w:rsid w:val="003F68C2"/>
    <w:rsid w:val="004450C2"/>
    <w:rsid w:val="00456DD0"/>
    <w:rsid w:val="004660EE"/>
    <w:rsid w:val="00467513"/>
    <w:rsid w:val="00476D95"/>
    <w:rsid w:val="00480A7C"/>
    <w:rsid w:val="00482B81"/>
    <w:rsid w:val="004850CF"/>
    <w:rsid w:val="004857D8"/>
    <w:rsid w:val="00490CAF"/>
    <w:rsid w:val="004B735E"/>
    <w:rsid w:val="004C16C9"/>
    <w:rsid w:val="004C5386"/>
    <w:rsid w:val="004E3A0C"/>
    <w:rsid w:val="004E6B7B"/>
    <w:rsid w:val="00512414"/>
    <w:rsid w:val="0053083A"/>
    <w:rsid w:val="00531DC5"/>
    <w:rsid w:val="00537455"/>
    <w:rsid w:val="00537AA1"/>
    <w:rsid w:val="005A5A44"/>
    <w:rsid w:val="005A6160"/>
    <w:rsid w:val="005C05DC"/>
    <w:rsid w:val="005D1361"/>
    <w:rsid w:val="005D2174"/>
    <w:rsid w:val="005D230A"/>
    <w:rsid w:val="005E394D"/>
    <w:rsid w:val="005E50BB"/>
    <w:rsid w:val="005F7F5A"/>
    <w:rsid w:val="00601163"/>
    <w:rsid w:val="00604868"/>
    <w:rsid w:val="00624711"/>
    <w:rsid w:val="006371DC"/>
    <w:rsid w:val="006442A9"/>
    <w:rsid w:val="00650C1A"/>
    <w:rsid w:val="00655A1C"/>
    <w:rsid w:val="00667B81"/>
    <w:rsid w:val="006812A5"/>
    <w:rsid w:val="0068315E"/>
    <w:rsid w:val="00692E0E"/>
    <w:rsid w:val="0069369C"/>
    <w:rsid w:val="006938A3"/>
    <w:rsid w:val="006B1C74"/>
    <w:rsid w:val="006C4E57"/>
    <w:rsid w:val="006C5109"/>
    <w:rsid w:val="006D20DD"/>
    <w:rsid w:val="006D324D"/>
    <w:rsid w:val="006E0EBA"/>
    <w:rsid w:val="006E1847"/>
    <w:rsid w:val="0070119A"/>
    <w:rsid w:val="00712BD0"/>
    <w:rsid w:val="0071523B"/>
    <w:rsid w:val="0071690A"/>
    <w:rsid w:val="00742DBA"/>
    <w:rsid w:val="00744090"/>
    <w:rsid w:val="007450E8"/>
    <w:rsid w:val="00746393"/>
    <w:rsid w:val="00750984"/>
    <w:rsid w:val="007569C7"/>
    <w:rsid w:val="007745F0"/>
    <w:rsid w:val="00777A71"/>
    <w:rsid w:val="00792FFD"/>
    <w:rsid w:val="00795FA2"/>
    <w:rsid w:val="007A64E4"/>
    <w:rsid w:val="007D1928"/>
    <w:rsid w:val="007D6920"/>
    <w:rsid w:val="007E6F64"/>
    <w:rsid w:val="007F55EA"/>
    <w:rsid w:val="007F57F2"/>
    <w:rsid w:val="007F62F5"/>
    <w:rsid w:val="00804374"/>
    <w:rsid w:val="008052A7"/>
    <w:rsid w:val="008275DD"/>
    <w:rsid w:val="0083097E"/>
    <w:rsid w:val="00834EF1"/>
    <w:rsid w:val="00844970"/>
    <w:rsid w:val="008523A1"/>
    <w:rsid w:val="00856AAE"/>
    <w:rsid w:val="00860231"/>
    <w:rsid w:val="0086597C"/>
    <w:rsid w:val="00872764"/>
    <w:rsid w:val="0088383C"/>
    <w:rsid w:val="00892C32"/>
    <w:rsid w:val="008A10AF"/>
    <w:rsid w:val="008A3DB6"/>
    <w:rsid w:val="008A595E"/>
    <w:rsid w:val="008A66D9"/>
    <w:rsid w:val="008A7D87"/>
    <w:rsid w:val="008B0DA1"/>
    <w:rsid w:val="008B5E62"/>
    <w:rsid w:val="008C3094"/>
    <w:rsid w:val="008C329A"/>
    <w:rsid w:val="008C6793"/>
    <w:rsid w:val="008E2C66"/>
    <w:rsid w:val="008E6CC6"/>
    <w:rsid w:val="008F258B"/>
    <w:rsid w:val="008F4D41"/>
    <w:rsid w:val="009010E8"/>
    <w:rsid w:val="00902480"/>
    <w:rsid w:val="00921078"/>
    <w:rsid w:val="00930E72"/>
    <w:rsid w:val="00937963"/>
    <w:rsid w:val="00942756"/>
    <w:rsid w:val="00950866"/>
    <w:rsid w:val="00952C89"/>
    <w:rsid w:val="00955F35"/>
    <w:rsid w:val="0097122E"/>
    <w:rsid w:val="009A2A20"/>
    <w:rsid w:val="009A5342"/>
    <w:rsid w:val="009A6437"/>
    <w:rsid w:val="009A6C7E"/>
    <w:rsid w:val="009B4917"/>
    <w:rsid w:val="009B7448"/>
    <w:rsid w:val="009D0393"/>
    <w:rsid w:val="009D1247"/>
    <w:rsid w:val="009E4A6A"/>
    <w:rsid w:val="009F1DF9"/>
    <w:rsid w:val="009F6496"/>
    <w:rsid w:val="00A17DFF"/>
    <w:rsid w:val="00A27DB7"/>
    <w:rsid w:val="00A37802"/>
    <w:rsid w:val="00A4189B"/>
    <w:rsid w:val="00A4632F"/>
    <w:rsid w:val="00A4685A"/>
    <w:rsid w:val="00A504D7"/>
    <w:rsid w:val="00A54E75"/>
    <w:rsid w:val="00A66C0F"/>
    <w:rsid w:val="00A73A8E"/>
    <w:rsid w:val="00A746D9"/>
    <w:rsid w:val="00A74F51"/>
    <w:rsid w:val="00A75BC1"/>
    <w:rsid w:val="00A84187"/>
    <w:rsid w:val="00A844B9"/>
    <w:rsid w:val="00A87C81"/>
    <w:rsid w:val="00A9347C"/>
    <w:rsid w:val="00A9537D"/>
    <w:rsid w:val="00AB54EF"/>
    <w:rsid w:val="00AD2CAD"/>
    <w:rsid w:val="00AE028B"/>
    <w:rsid w:val="00AF294B"/>
    <w:rsid w:val="00AF7371"/>
    <w:rsid w:val="00B23342"/>
    <w:rsid w:val="00B306CC"/>
    <w:rsid w:val="00B50735"/>
    <w:rsid w:val="00B675BB"/>
    <w:rsid w:val="00B77C05"/>
    <w:rsid w:val="00B92F41"/>
    <w:rsid w:val="00B9320D"/>
    <w:rsid w:val="00B9486F"/>
    <w:rsid w:val="00BA1EAF"/>
    <w:rsid w:val="00BA4A2A"/>
    <w:rsid w:val="00BB04B4"/>
    <w:rsid w:val="00BB11AB"/>
    <w:rsid w:val="00BB23CB"/>
    <w:rsid w:val="00BD25AF"/>
    <w:rsid w:val="00BD2D0A"/>
    <w:rsid w:val="00BE58CC"/>
    <w:rsid w:val="00BE7638"/>
    <w:rsid w:val="00BF6FC7"/>
    <w:rsid w:val="00C02859"/>
    <w:rsid w:val="00C059B3"/>
    <w:rsid w:val="00C05DB2"/>
    <w:rsid w:val="00C06B43"/>
    <w:rsid w:val="00C07726"/>
    <w:rsid w:val="00C11950"/>
    <w:rsid w:val="00C17404"/>
    <w:rsid w:val="00C2210E"/>
    <w:rsid w:val="00C227C8"/>
    <w:rsid w:val="00C23561"/>
    <w:rsid w:val="00C25BB8"/>
    <w:rsid w:val="00C34CFF"/>
    <w:rsid w:val="00C46ABF"/>
    <w:rsid w:val="00C65AD7"/>
    <w:rsid w:val="00C804FE"/>
    <w:rsid w:val="00C850DB"/>
    <w:rsid w:val="00C9417C"/>
    <w:rsid w:val="00CA665A"/>
    <w:rsid w:val="00CB7AF3"/>
    <w:rsid w:val="00CC5E81"/>
    <w:rsid w:val="00CC7D9E"/>
    <w:rsid w:val="00CD30D5"/>
    <w:rsid w:val="00CD3DCB"/>
    <w:rsid w:val="00CE0BD2"/>
    <w:rsid w:val="00CE12C0"/>
    <w:rsid w:val="00CF7EB7"/>
    <w:rsid w:val="00D055A6"/>
    <w:rsid w:val="00D1292A"/>
    <w:rsid w:val="00D14344"/>
    <w:rsid w:val="00D17B9D"/>
    <w:rsid w:val="00D24588"/>
    <w:rsid w:val="00D308F5"/>
    <w:rsid w:val="00D37BE3"/>
    <w:rsid w:val="00D410B6"/>
    <w:rsid w:val="00D55CBA"/>
    <w:rsid w:val="00D65036"/>
    <w:rsid w:val="00D73495"/>
    <w:rsid w:val="00D82C09"/>
    <w:rsid w:val="00D90355"/>
    <w:rsid w:val="00DA47CB"/>
    <w:rsid w:val="00DA7A4C"/>
    <w:rsid w:val="00DB3FE0"/>
    <w:rsid w:val="00DB7C16"/>
    <w:rsid w:val="00DC3644"/>
    <w:rsid w:val="00DF1935"/>
    <w:rsid w:val="00DF22AD"/>
    <w:rsid w:val="00DF65DD"/>
    <w:rsid w:val="00E12CF4"/>
    <w:rsid w:val="00E16417"/>
    <w:rsid w:val="00E17830"/>
    <w:rsid w:val="00E216C0"/>
    <w:rsid w:val="00E30D2B"/>
    <w:rsid w:val="00E33507"/>
    <w:rsid w:val="00E431CF"/>
    <w:rsid w:val="00E652F7"/>
    <w:rsid w:val="00E9138C"/>
    <w:rsid w:val="00E96B5C"/>
    <w:rsid w:val="00EB2285"/>
    <w:rsid w:val="00EB3D96"/>
    <w:rsid w:val="00EB505B"/>
    <w:rsid w:val="00ED11EF"/>
    <w:rsid w:val="00EE314C"/>
    <w:rsid w:val="00F062C9"/>
    <w:rsid w:val="00F14598"/>
    <w:rsid w:val="00F30EB2"/>
    <w:rsid w:val="00F3686A"/>
    <w:rsid w:val="00F369FB"/>
    <w:rsid w:val="00F36B69"/>
    <w:rsid w:val="00F379C0"/>
    <w:rsid w:val="00F513F2"/>
    <w:rsid w:val="00F640A5"/>
    <w:rsid w:val="00F719F1"/>
    <w:rsid w:val="00F71CEC"/>
    <w:rsid w:val="00F74F6D"/>
    <w:rsid w:val="00F77F5F"/>
    <w:rsid w:val="00F911AE"/>
    <w:rsid w:val="00F96BDF"/>
    <w:rsid w:val="00FA1F6D"/>
    <w:rsid w:val="00FA4216"/>
    <w:rsid w:val="00FB2FD7"/>
    <w:rsid w:val="00FB7093"/>
    <w:rsid w:val="00FC149E"/>
    <w:rsid w:val="00FC6864"/>
    <w:rsid w:val="00FC71E8"/>
    <w:rsid w:val="00FD2465"/>
    <w:rsid w:val="00FF1AD8"/>
    <w:rsid w:val="00FF5AE0"/>
    <w:rsid w:val="00FF6952"/>
    <w:rsid w:val="00FF6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4A2A"/>
  </w:style>
  <w:style w:type="paragraph" w:styleId="1">
    <w:name w:val="heading 1"/>
    <w:basedOn w:val="a0"/>
    <w:next w:val="a0"/>
    <w:link w:val="10"/>
    <w:uiPriority w:val="9"/>
    <w:qFormat/>
    <w:rsid w:val="008602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Глава РНГП"/>
    <w:basedOn w:val="a0"/>
    <w:next w:val="a0"/>
    <w:link w:val="20"/>
    <w:uiPriority w:val="99"/>
    <w:qFormat/>
    <w:rsid w:val="006E1847"/>
    <w:pPr>
      <w:keepNext/>
      <w:keepLines/>
      <w:spacing w:before="200" w:after="0"/>
      <w:outlineLvl w:val="1"/>
    </w:pPr>
    <w:rPr>
      <w:rFonts w:ascii="Cambria" w:eastAsia="Times New Roman" w:hAnsi="Cambria" w:cs="Times New Roman"/>
      <w:b/>
      <w:bCs/>
      <w:color w:val="4F81BD"/>
      <w:sz w:val="26"/>
      <w:szCs w:val="26"/>
      <w:lang w:eastAsia="en-US"/>
    </w:rPr>
  </w:style>
  <w:style w:type="paragraph" w:styleId="7">
    <w:name w:val="heading 7"/>
    <w:basedOn w:val="a0"/>
    <w:next w:val="a0"/>
    <w:link w:val="70"/>
    <w:uiPriority w:val="9"/>
    <w:semiHidden/>
    <w:unhideWhenUsed/>
    <w:qFormat/>
    <w:rsid w:val="0026469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10"/>
    <w:qFormat/>
    <w:rsid w:val="0069369C"/>
    <w:pPr>
      <w:spacing w:after="0" w:line="240" w:lineRule="auto"/>
      <w:jc w:val="center"/>
    </w:pPr>
    <w:rPr>
      <w:rFonts w:ascii="Arial" w:eastAsia="Times New Roman" w:hAnsi="Arial" w:cs="Arial"/>
      <w:b/>
      <w:bCs/>
    </w:rPr>
  </w:style>
  <w:style w:type="character" w:customStyle="1" w:styleId="a5">
    <w:name w:val="Название Знак"/>
    <w:basedOn w:val="a1"/>
    <w:link w:val="a4"/>
    <w:uiPriority w:val="10"/>
    <w:rsid w:val="0069369C"/>
    <w:rPr>
      <w:rFonts w:ascii="Arial" w:eastAsia="Times New Roman" w:hAnsi="Arial" w:cs="Arial"/>
      <w:b/>
      <w:bCs/>
    </w:rPr>
  </w:style>
  <w:style w:type="paragraph" w:styleId="a6">
    <w:name w:val="No Spacing"/>
    <w:link w:val="a7"/>
    <w:uiPriority w:val="1"/>
    <w:qFormat/>
    <w:rsid w:val="003C7BF7"/>
    <w:pPr>
      <w:spacing w:after="0" w:line="240" w:lineRule="auto"/>
    </w:pPr>
    <w:rPr>
      <w:rFonts w:ascii="Calibri" w:eastAsia="Times New Roman" w:hAnsi="Calibri" w:cs="Times New Roman"/>
      <w:szCs w:val="20"/>
      <w:lang w:eastAsia="en-US"/>
    </w:rPr>
  </w:style>
  <w:style w:type="character" w:customStyle="1" w:styleId="a7">
    <w:name w:val="Без интервала Знак"/>
    <w:link w:val="a6"/>
    <w:uiPriority w:val="1"/>
    <w:locked/>
    <w:rsid w:val="003C7BF7"/>
    <w:rPr>
      <w:rFonts w:ascii="Calibri" w:eastAsia="Times New Roman" w:hAnsi="Calibri" w:cs="Times New Roman"/>
      <w:szCs w:val="20"/>
      <w:lang w:eastAsia="en-US"/>
    </w:rPr>
  </w:style>
  <w:style w:type="character" w:customStyle="1" w:styleId="apple-converted-space">
    <w:name w:val="apple-converted-space"/>
    <w:rsid w:val="003C7BF7"/>
  </w:style>
  <w:style w:type="character" w:customStyle="1" w:styleId="match">
    <w:name w:val="match"/>
    <w:uiPriority w:val="99"/>
    <w:rsid w:val="003C7BF7"/>
  </w:style>
  <w:style w:type="paragraph" w:customStyle="1" w:styleId="a">
    <w:name w:val="Пункт РНГП"/>
    <w:basedOn w:val="a8"/>
    <w:uiPriority w:val="99"/>
    <w:rsid w:val="00777A71"/>
    <w:pPr>
      <w:numPr>
        <w:numId w:val="1"/>
      </w:numPr>
      <w:tabs>
        <w:tab w:val="left" w:pos="993"/>
      </w:tabs>
      <w:spacing w:after="0" w:line="240" w:lineRule="auto"/>
      <w:jc w:val="both"/>
    </w:pPr>
    <w:rPr>
      <w:rFonts w:ascii="Times New Roman" w:eastAsia="Times New Roman" w:hAnsi="Times New Roman" w:cs="Times New Roman"/>
      <w:color w:val="000000"/>
      <w:sz w:val="24"/>
      <w:szCs w:val="24"/>
      <w:lang w:eastAsia="en-US"/>
    </w:rPr>
  </w:style>
  <w:style w:type="paragraph" w:styleId="a8">
    <w:name w:val="List Paragraph"/>
    <w:basedOn w:val="a0"/>
    <w:link w:val="a9"/>
    <w:uiPriority w:val="34"/>
    <w:qFormat/>
    <w:rsid w:val="00777A71"/>
    <w:pPr>
      <w:ind w:left="720"/>
      <w:contextualSpacing/>
    </w:pPr>
  </w:style>
  <w:style w:type="character" w:customStyle="1" w:styleId="20">
    <w:name w:val="Заголовок 2 Знак"/>
    <w:aliases w:val="Глава РНГП Знак"/>
    <w:basedOn w:val="a1"/>
    <w:link w:val="2"/>
    <w:uiPriority w:val="9"/>
    <w:rsid w:val="006E1847"/>
    <w:rPr>
      <w:rFonts w:ascii="Cambria" w:eastAsia="Times New Roman" w:hAnsi="Cambria" w:cs="Times New Roman"/>
      <w:b/>
      <w:bCs/>
      <w:color w:val="4F81BD"/>
      <w:sz w:val="26"/>
      <w:szCs w:val="26"/>
      <w:lang w:eastAsia="en-US"/>
    </w:rPr>
  </w:style>
  <w:style w:type="character" w:customStyle="1" w:styleId="10">
    <w:name w:val="Заголовок 1 Знак"/>
    <w:basedOn w:val="a1"/>
    <w:link w:val="1"/>
    <w:uiPriority w:val="9"/>
    <w:rsid w:val="00860231"/>
    <w:rPr>
      <w:rFonts w:asciiTheme="majorHAnsi" w:eastAsiaTheme="majorEastAsia" w:hAnsiTheme="majorHAnsi" w:cstheme="majorBidi"/>
      <w:b/>
      <w:bCs/>
      <w:color w:val="365F91" w:themeColor="accent1" w:themeShade="BF"/>
      <w:sz w:val="28"/>
      <w:szCs w:val="28"/>
    </w:rPr>
  </w:style>
  <w:style w:type="numbering" w:customStyle="1" w:styleId="2311">
    <w:name w:val="Стиль маркированный2311"/>
    <w:rsid w:val="00860231"/>
    <w:pPr>
      <w:numPr>
        <w:numId w:val="2"/>
      </w:numPr>
    </w:pPr>
  </w:style>
  <w:style w:type="paragraph" w:styleId="aa">
    <w:name w:val="Body Text"/>
    <w:basedOn w:val="a0"/>
    <w:link w:val="ab"/>
    <w:uiPriority w:val="1"/>
    <w:qFormat/>
    <w:rsid w:val="00D410B6"/>
    <w:pPr>
      <w:widowControl w:val="0"/>
      <w:autoSpaceDE w:val="0"/>
      <w:autoSpaceDN w:val="0"/>
      <w:adjustRightInd w:val="0"/>
      <w:spacing w:after="0" w:line="240" w:lineRule="auto"/>
      <w:ind w:left="107" w:firstLine="709"/>
    </w:pPr>
    <w:rPr>
      <w:rFonts w:ascii="Times New Roman" w:hAnsi="Times New Roman" w:cs="Times New Roman"/>
      <w:sz w:val="24"/>
      <w:szCs w:val="24"/>
    </w:rPr>
  </w:style>
  <w:style w:type="character" w:customStyle="1" w:styleId="ab">
    <w:name w:val="Основной текст Знак"/>
    <w:basedOn w:val="a1"/>
    <w:link w:val="aa"/>
    <w:rsid w:val="00D410B6"/>
    <w:rPr>
      <w:rFonts w:ascii="Times New Roman" w:hAnsi="Times New Roman" w:cs="Times New Roman"/>
      <w:sz w:val="24"/>
      <w:szCs w:val="24"/>
    </w:rPr>
  </w:style>
  <w:style w:type="paragraph" w:customStyle="1" w:styleId="TableParagraph">
    <w:name w:val="Table Paragraph"/>
    <w:basedOn w:val="a0"/>
    <w:uiPriority w:val="1"/>
    <w:qFormat/>
    <w:rsid w:val="00D410B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
    <w:name w:val="Заголовок 71"/>
    <w:basedOn w:val="a0"/>
    <w:uiPriority w:val="1"/>
    <w:qFormat/>
    <w:rsid w:val="000D4ED7"/>
    <w:pPr>
      <w:widowControl w:val="0"/>
      <w:autoSpaceDE w:val="0"/>
      <w:autoSpaceDN w:val="0"/>
      <w:adjustRightInd w:val="0"/>
      <w:spacing w:after="0" w:line="240" w:lineRule="auto"/>
      <w:ind w:left="222"/>
      <w:outlineLvl w:val="6"/>
    </w:pPr>
    <w:rPr>
      <w:rFonts w:ascii="Times New Roman" w:hAnsi="Times New Roman" w:cs="Times New Roman"/>
      <w:b/>
      <w:bCs/>
      <w:sz w:val="24"/>
      <w:szCs w:val="24"/>
    </w:rPr>
  </w:style>
  <w:style w:type="paragraph" w:customStyle="1" w:styleId="81">
    <w:name w:val="Заголовок 81"/>
    <w:basedOn w:val="a0"/>
    <w:uiPriority w:val="1"/>
    <w:qFormat/>
    <w:rsid w:val="00C02859"/>
    <w:pPr>
      <w:widowControl w:val="0"/>
      <w:autoSpaceDE w:val="0"/>
      <w:autoSpaceDN w:val="0"/>
      <w:adjustRightInd w:val="0"/>
      <w:spacing w:after="0" w:line="240" w:lineRule="auto"/>
      <w:ind w:left="102"/>
      <w:outlineLvl w:val="7"/>
    </w:pPr>
    <w:rPr>
      <w:rFonts w:ascii="Times New Roman" w:hAnsi="Times New Roman" w:cs="Times New Roman"/>
      <w:b/>
      <w:bCs/>
      <w:i/>
      <w:iCs/>
      <w:sz w:val="24"/>
      <w:szCs w:val="24"/>
    </w:rPr>
  </w:style>
  <w:style w:type="paragraph" w:customStyle="1" w:styleId="11">
    <w:name w:val="Заголовок 11"/>
    <w:basedOn w:val="a0"/>
    <w:next w:val="a0"/>
    <w:uiPriority w:val="1"/>
    <w:qFormat/>
    <w:rsid w:val="00EB3D96"/>
    <w:pPr>
      <w:widowControl w:val="0"/>
      <w:autoSpaceDE w:val="0"/>
      <w:autoSpaceDN w:val="0"/>
      <w:adjustRightInd w:val="0"/>
      <w:spacing w:after="0" w:line="240" w:lineRule="auto"/>
      <w:ind w:left="708"/>
      <w:jc w:val="both"/>
      <w:outlineLvl w:val="0"/>
    </w:pPr>
    <w:rPr>
      <w:rFonts w:ascii="Times New Roman" w:hAnsi="Times New Roman" w:cs="Times New Roman"/>
      <w:b/>
      <w:bCs/>
      <w:sz w:val="24"/>
      <w:szCs w:val="32"/>
    </w:rPr>
  </w:style>
  <w:style w:type="paragraph" w:customStyle="1" w:styleId="21">
    <w:name w:val="Заголовок 21"/>
    <w:basedOn w:val="a0"/>
    <w:next w:val="a0"/>
    <w:uiPriority w:val="1"/>
    <w:qFormat/>
    <w:rsid w:val="00EB3D96"/>
    <w:pPr>
      <w:widowControl w:val="0"/>
      <w:autoSpaceDE w:val="0"/>
      <w:autoSpaceDN w:val="0"/>
      <w:adjustRightInd w:val="0"/>
      <w:spacing w:after="0" w:line="240" w:lineRule="auto"/>
      <w:ind w:left="708"/>
      <w:jc w:val="both"/>
      <w:outlineLvl w:val="1"/>
    </w:pPr>
    <w:rPr>
      <w:rFonts w:ascii="Times New Roman" w:hAnsi="Times New Roman" w:cs="Times New Roman"/>
      <w:b/>
      <w:sz w:val="24"/>
      <w:szCs w:val="32"/>
    </w:rPr>
  </w:style>
  <w:style w:type="paragraph" w:customStyle="1" w:styleId="31">
    <w:name w:val="Заголовок 31"/>
    <w:basedOn w:val="a0"/>
    <w:uiPriority w:val="1"/>
    <w:qFormat/>
    <w:rsid w:val="00712BD0"/>
    <w:pPr>
      <w:widowControl w:val="0"/>
      <w:autoSpaceDE w:val="0"/>
      <w:autoSpaceDN w:val="0"/>
      <w:adjustRightInd w:val="0"/>
      <w:spacing w:after="0" w:line="240" w:lineRule="auto"/>
      <w:ind w:left="102"/>
      <w:outlineLvl w:val="2"/>
    </w:pPr>
    <w:rPr>
      <w:rFonts w:ascii="Times New Roman" w:hAnsi="Times New Roman" w:cs="Times New Roman"/>
      <w:b/>
      <w:bCs/>
      <w:sz w:val="28"/>
      <w:szCs w:val="28"/>
    </w:rPr>
  </w:style>
  <w:style w:type="paragraph" w:customStyle="1" w:styleId="41">
    <w:name w:val="Заголовок 41"/>
    <w:basedOn w:val="a0"/>
    <w:uiPriority w:val="1"/>
    <w:qFormat/>
    <w:rsid w:val="00712BD0"/>
    <w:pPr>
      <w:widowControl w:val="0"/>
      <w:autoSpaceDE w:val="0"/>
      <w:autoSpaceDN w:val="0"/>
      <w:adjustRightInd w:val="0"/>
      <w:spacing w:before="64" w:after="0" w:line="240" w:lineRule="auto"/>
      <w:ind w:left="222"/>
      <w:outlineLvl w:val="3"/>
    </w:pPr>
    <w:rPr>
      <w:rFonts w:ascii="Times New Roman" w:hAnsi="Times New Roman" w:cs="Times New Roman"/>
      <w:b/>
      <w:bCs/>
      <w:i/>
      <w:iCs/>
      <w:sz w:val="28"/>
      <w:szCs w:val="28"/>
    </w:rPr>
  </w:style>
  <w:style w:type="paragraph" w:customStyle="1" w:styleId="51">
    <w:name w:val="Заголовок 51"/>
    <w:basedOn w:val="a0"/>
    <w:uiPriority w:val="1"/>
    <w:qFormat/>
    <w:rsid w:val="00712BD0"/>
    <w:pPr>
      <w:widowControl w:val="0"/>
      <w:autoSpaceDE w:val="0"/>
      <w:autoSpaceDN w:val="0"/>
      <w:adjustRightInd w:val="0"/>
      <w:spacing w:after="0" w:line="240" w:lineRule="auto"/>
      <w:ind w:left="102"/>
      <w:outlineLvl w:val="4"/>
    </w:pPr>
    <w:rPr>
      <w:rFonts w:ascii="Times New Roman" w:hAnsi="Times New Roman" w:cs="Times New Roman"/>
      <w:sz w:val="28"/>
      <w:szCs w:val="28"/>
    </w:rPr>
  </w:style>
  <w:style w:type="paragraph" w:customStyle="1" w:styleId="61">
    <w:name w:val="Заголовок 61"/>
    <w:basedOn w:val="a0"/>
    <w:uiPriority w:val="1"/>
    <w:qFormat/>
    <w:rsid w:val="00712BD0"/>
    <w:pPr>
      <w:widowControl w:val="0"/>
      <w:autoSpaceDE w:val="0"/>
      <w:autoSpaceDN w:val="0"/>
      <w:adjustRightInd w:val="0"/>
      <w:spacing w:after="0" w:line="240" w:lineRule="auto"/>
      <w:ind w:left="222"/>
      <w:outlineLvl w:val="5"/>
    </w:pPr>
    <w:rPr>
      <w:rFonts w:ascii="Times New Roman" w:hAnsi="Times New Roman" w:cs="Times New Roman"/>
      <w:i/>
      <w:iCs/>
      <w:sz w:val="28"/>
      <w:szCs w:val="28"/>
    </w:rPr>
  </w:style>
  <w:style w:type="paragraph" w:styleId="ac">
    <w:name w:val="TOC Heading"/>
    <w:basedOn w:val="1"/>
    <w:next w:val="a0"/>
    <w:uiPriority w:val="39"/>
    <w:unhideWhenUsed/>
    <w:qFormat/>
    <w:rsid w:val="000B4D21"/>
    <w:pPr>
      <w:outlineLvl w:val="9"/>
    </w:pPr>
    <w:rPr>
      <w:lang w:eastAsia="en-US"/>
    </w:rPr>
  </w:style>
  <w:style w:type="paragraph" w:styleId="12">
    <w:name w:val="toc 1"/>
    <w:basedOn w:val="a0"/>
    <w:next w:val="a0"/>
    <w:autoRedefine/>
    <w:uiPriority w:val="39"/>
    <w:unhideWhenUsed/>
    <w:rsid w:val="00276AC7"/>
    <w:pPr>
      <w:tabs>
        <w:tab w:val="right" w:leader="dot" w:pos="9850"/>
      </w:tabs>
      <w:spacing w:after="100"/>
      <w:ind w:firstLine="567"/>
      <w:jc w:val="both"/>
    </w:pPr>
  </w:style>
  <w:style w:type="paragraph" w:styleId="22">
    <w:name w:val="toc 2"/>
    <w:basedOn w:val="a0"/>
    <w:next w:val="a0"/>
    <w:autoRedefine/>
    <w:uiPriority w:val="39"/>
    <w:unhideWhenUsed/>
    <w:rsid w:val="003B6C2C"/>
    <w:pPr>
      <w:tabs>
        <w:tab w:val="right" w:leader="dot" w:pos="9850"/>
      </w:tabs>
      <w:spacing w:after="100"/>
      <w:jc w:val="both"/>
    </w:pPr>
  </w:style>
  <w:style w:type="character" w:styleId="ad">
    <w:name w:val="Hyperlink"/>
    <w:basedOn w:val="a1"/>
    <w:uiPriority w:val="99"/>
    <w:unhideWhenUsed/>
    <w:rsid w:val="000B4D21"/>
    <w:rPr>
      <w:color w:val="0000FF" w:themeColor="hyperlink"/>
      <w:u w:val="single"/>
    </w:rPr>
  </w:style>
  <w:style w:type="paragraph" w:styleId="ae">
    <w:name w:val="Balloon Text"/>
    <w:basedOn w:val="a0"/>
    <w:link w:val="af"/>
    <w:uiPriority w:val="99"/>
    <w:semiHidden/>
    <w:unhideWhenUsed/>
    <w:rsid w:val="000B4D21"/>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0B4D21"/>
    <w:rPr>
      <w:rFonts w:ascii="Tahoma" w:hAnsi="Tahoma" w:cs="Tahoma"/>
      <w:sz w:val="16"/>
      <w:szCs w:val="16"/>
    </w:rPr>
  </w:style>
  <w:style w:type="paragraph" w:styleId="af0">
    <w:name w:val="header"/>
    <w:basedOn w:val="a0"/>
    <w:link w:val="af1"/>
    <w:uiPriority w:val="99"/>
    <w:unhideWhenUsed/>
    <w:rsid w:val="00DB7C16"/>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DB7C16"/>
  </w:style>
  <w:style w:type="paragraph" w:styleId="af2">
    <w:name w:val="footer"/>
    <w:basedOn w:val="a0"/>
    <w:link w:val="af3"/>
    <w:uiPriority w:val="99"/>
    <w:unhideWhenUsed/>
    <w:rsid w:val="00DB7C16"/>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DB7C16"/>
  </w:style>
  <w:style w:type="character" w:customStyle="1" w:styleId="70">
    <w:name w:val="Заголовок 7 Знак"/>
    <w:basedOn w:val="a1"/>
    <w:link w:val="7"/>
    <w:uiPriority w:val="9"/>
    <w:rsid w:val="00264695"/>
    <w:rPr>
      <w:rFonts w:asciiTheme="majorHAnsi" w:eastAsiaTheme="majorEastAsia" w:hAnsiTheme="majorHAnsi" w:cstheme="majorBidi"/>
      <w:i/>
      <w:iCs/>
      <w:color w:val="404040" w:themeColor="text1" w:themeTint="BF"/>
    </w:rPr>
  </w:style>
  <w:style w:type="character" w:customStyle="1" w:styleId="a9">
    <w:name w:val="Абзац списка Знак"/>
    <w:link w:val="a8"/>
    <w:rsid w:val="00E216C0"/>
  </w:style>
  <w:style w:type="table" w:styleId="af4">
    <w:name w:val="Table Grid"/>
    <w:basedOn w:val="a2"/>
    <w:uiPriority w:val="59"/>
    <w:rsid w:val="002B6C4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Нормальный (таблица)"/>
    <w:basedOn w:val="a0"/>
    <w:next w:val="a0"/>
    <w:rsid w:val="00281E64"/>
    <w:pPr>
      <w:widowControl w:val="0"/>
      <w:autoSpaceDE w:val="0"/>
      <w:autoSpaceDN w:val="0"/>
      <w:adjustRightInd w:val="0"/>
      <w:spacing w:after="0" w:line="240" w:lineRule="auto"/>
      <w:jc w:val="both"/>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99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51"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59DD-0C2C-43DE-900D-CF492403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1108</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User</cp:lastModifiedBy>
  <cp:revision>36</cp:revision>
  <dcterms:created xsi:type="dcterms:W3CDTF">2016-06-14T05:02:00Z</dcterms:created>
  <dcterms:modified xsi:type="dcterms:W3CDTF">2016-12-09T05:02:00Z</dcterms:modified>
</cp:coreProperties>
</file>